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
        <w:ind w:right="333"/>
        <w:spacing w:line="500" w:lineRule="exact"/>
        <w:jc w:val="center"/>
        <w:rPr>
          <w:rFonts w:cs="宋体"/>
          <w:sz w:val="24"/>
          <w:szCs w:val="24"/>
        </w:rPr>
      </w:pPr>
      <w:r>
        <w:rPr>
          <w:rFonts w:cs="宋体" w:hint="eastAsia"/>
          <w:sz w:val="24"/>
          <w:szCs w:val="24"/>
        </w:rPr>
        <w:t>中国旅游名校</w:t>
      </w:r>
      <w:r>
        <w:rPr>
          <w:rFonts w:cs="宋体"/>
          <w:sz w:val="24"/>
          <w:szCs w:val="24"/>
        </w:rPr>
        <w:t>——</w:t>
      </w:r>
      <w:r>
        <w:rPr>
          <w:rFonts w:cs="宋体" w:hint="eastAsia"/>
          <w:sz w:val="24"/>
          <w:szCs w:val="24"/>
        </w:rPr>
        <w:t>旅游职业经理人和高技能人才的摇篮</w:t>
      </w:r>
      <w:r>
        <w:rPr>
          <w:rFonts w:cs="宋体"/>
          <w:sz w:val="24"/>
          <w:szCs w:val="24"/>
        </w:rPr>
      </w:r>
    </w:p>
    <w:p>
      <w:pPr>
        <w:pStyle w:val=""/>
        <w:ind w:right="333"/>
        <w:spacing w:line="500" w:lineRule="exact"/>
        <w:jc w:val="center"/>
        <w:rPr>
          <w:rFonts w:cs="宋体"/>
          <w:sz w:val="24"/>
          <w:szCs w:val="24"/>
        </w:rPr>
      </w:pPr>
      <w:r>
        <w:rPr>
          <w:rFonts w:cs="宋体" w:hint="eastAsia"/>
          <w:sz w:val="24"/>
          <w:szCs w:val="24"/>
        </w:rPr>
        <w:t>全国职业教育先进单位</w:t>
      </w:r>
      <w:r>
        <w:rPr>
          <w:rFonts w:cs="宋体"/>
          <w:sz w:val="24"/>
          <w:szCs w:val="24"/>
        </w:rPr>
      </w:r>
    </w:p>
    <w:p>
      <w:pPr>
        <w:pStyle w:val=""/>
        <w:ind w:right="333"/>
        <w:spacing w:line="500" w:lineRule="exact"/>
        <w:jc w:val="center"/>
        <w:rPr>
          <w:rFonts w:cs="宋体"/>
          <w:sz w:val="24"/>
          <w:szCs w:val="24"/>
        </w:rPr>
      </w:pPr>
      <w:r>
        <w:rPr>
          <w:rFonts w:cs="宋体" w:hint="eastAsia"/>
          <w:sz w:val="24"/>
          <w:szCs w:val="24"/>
        </w:rPr>
        <w:t>山东旅游职业学院</w:t>
      </w:r>
      <w:r>
        <w:rPr>
          <w:rFonts w:cs="宋体"/>
          <w:sz w:val="24"/>
          <w:szCs w:val="24"/>
        </w:rPr>
        <w:t>2018</w:t>
      </w:r>
      <w:r>
        <w:rPr>
          <w:rFonts w:cs="宋体" w:hint="eastAsia"/>
          <w:sz w:val="24"/>
          <w:szCs w:val="24"/>
        </w:rPr>
        <w:t>年招生简章</w:t>
      </w:r>
      <w:r>
        <w:rPr>
          <w:rFonts w:cs="宋体"/>
          <w:sz w:val="24"/>
          <w:szCs w:val="24"/>
        </w:rPr>
      </w:r>
    </w:p>
    <w:p>
      <w:pPr>
        <w:pStyle w:val=""/>
        <w:ind w:right="333"/>
        <w:spacing w:line="500" w:lineRule="exact"/>
        <w:jc w:val="center"/>
        <w:rPr>
          <w:rFonts w:cs="宋体"/>
          <w:sz w:val="24"/>
          <w:szCs w:val="24"/>
        </w:rPr>
      </w:pPr>
      <w:r>
        <w:rPr>
          <w:rFonts w:cs="宋体" w:hint="eastAsia"/>
          <w:sz w:val="24"/>
          <w:szCs w:val="24"/>
        </w:rPr>
        <w:t>（国家公办</w:t>
      </w:r>
      <w:r>
        <w:rPr>
          <w:rFonts w:cs="宋体"/>
          <w:sz w:val="24"/>
          <w:szCs w:val="24"/>
        </w:rPr>
        <w:t xml:space="preserve">   </w:t>
      </w:r>
      <w:r>
        <w:rPr>
          <w:rFonts w:cs="宋体" w:hint="eastAsia"/>
          <w:sz w:val="24"/>
          <w:szCs w:val="24"/>
        </w:rPr>
        <w:t>低学费</w:t>
      </w:r>
      <w:r>
        <w:rPr>
          <w:rFonts w:cs="宋体"/>
          <w:sz w:val="24"/>
          <w:szCs w:val="24"/>
        </w:rPr>
        <w:t xml:space="preserve">   </w:t>
      </w:r>
      <w:r>
        <w:rPr>
          <w:rFonts w:cs="宋体" w:hint="eastAsia"/>
          <w:sz w:val="24"/>
          <w:szCs w:val="24"/>
        </w:rPr>
        <w:t>高就业）</w:t>
      </w:r>
      <w:r>
        <w:rPr>
          <w:rFonts w:cs="宋体"/>
          <w:sz w:val="24"/>
          <w:szCs w:val="24"/>
        </w:rPr>
      </w:r>
    </w:p>
    <w:p>
      <w:pPr>
        <w:pStyle w:val=""/>
        <w:ind w:right="333"/>
        <w:spacing w:line="500" w:lineRule="exact"/>
        <w:jc w:val="center"/>
        <w:rPr>
          <w:rFonts w:cs="宋体"/>
          <w:sz w:val="24"/>
          <w:szCs w:val="24"/>
        </w:rPr>
      </w:pPr>
      <w:r>
        <w:rPr>
          <w:rFonts w:cs="宋体" w:hint="eastAsia"/>
          <w:b/>
          <w:sz w:val="24"/>
          <w:szCs w:val="24"/>
        </w:rPr>
        <w:t>我们是绅士淑女</w:t>
      </w:r>
      <w:r>
        <w:rPr>
          <w:rFonts w:cs="宋体"/>
          <w:b/>
          <w:sz w:val="24"/>
          <w:szCs w:val="24"/>
        </w:rPr>
        <w:t xml:space="preserve">  </w:t>
      </w:r>
      <w:r>
        <w:rPr>
          <w:rFonts w:cs="宋体" w:hint="eastAsia"/>
          <w:b/>
          <w:sz w:val="24"/>
          <w:szCs w:val="24"/>
        </w:rPr>
        <w:t>我们培养绅士淑女</w:t>
      </w:r>
      <w:r>
        <w:rPr>
          <w:rFonts w:cs="宋体"/>
          <w:sz w:val="24"/>
          <w:szCs w:val="24"/>
        </w:rPr>
      </w:r>
    </w:p>
    <w:p>
      <w:pPr>
        <w:spacing w:line="420" w:lineRule="exact"/>
        <w:jc w:val="left"/>
        <w:widowControl/>
        <w:rPr>
          <w:rFonts w:ascii="宋体" w:hAnsi="宋体" w:cs="宋体"/>
          <w:b/>
          <w:bCs/>
          <w:sz w:val="24"/>
          <w:szCs w:val="24"/>
        </w:rPr>
      </w:pPr>
      <w:r>
        <w:rPr>
          <w:rFonts w:ascii="宋体" w:hAnsi="宋体" w:cs="宋体" w:hint="eastAsia"/>
          <w:b/>
          <w:bCs/>
          <w:sz w:val="24"/>
          <w:szCs w:val="24"/>
        </w:rPr>
        <w:t>一、学院概况</w:t>
      </w:r>
      <w:r>
        <w:rPr>
          <w:rFonts w:ascii="宋体" w:hAnsi="宋体" w:cs="宋体"/>
          <w:b/>
          <w:bCs/>
          <w:sz w:val="24"/>
          <w:szCs w:val="24"/>
        </w:rPr>
      </w:r>
    </w:p>
    <w:p>
      <w:pPr>
        <w:pStyle w:val=""/>
        <w:ind w:right="-78" w:firstLine="31680"/>
        <w:spacing w:line="360" w:lineRule="auto"/>
        <w:rPr>
          <w:rFonts w:cs="宋体"/>
          <w:sz w:val="24"/>
          <w:szCs w:val="24"/>
        </w:rPr>
      </w:pPr>
      <w:r>
        <w:rPr>
          <w:rFonts w:cs="宋体" w:hint="eastAsia"/>
          <w:sz w:val="24"/>
          <w:szCs w:val="24"/>
        </w:rPr>
        <w:t>（一）山东省专业设置最全的旅游特色高等院校，全国职业教育先进单位。</w:t>
      </w:r>
      <w:r>
        <w:rPr>
          <w:rFonts w:cs="宋体"/>
          <w:sz w:val="24"/>
          <w:szCs w:val="24"/>
        </w:rPr>
      </w:r>
    </w:p>
    <w:p>
      <w:pPr>
        <w:pStyle w:val=""/>
        <w:ind w:right="-78" w:firstLine="31680"/>
        <w:spacing w:line="360" w:lineRule="auto"/>
        <w:rPr>
          <w:rFonts w:cs="宋体"/>
          <w:bCs/>
          <w:sz w:val="24"/>
          <w:szCs w:val="24"/>
        </w:rPr>
      </w:pPr>
      <w:r>
        <w:rPr>
          <w:rFonts w:cs="宋体" w:hint="eastAsia"/>
          <w:bCs/>
          <w:sz w:val="24"/>
          <w:szCs w:val="24"/>
        </w:rPr>
        <w:t>学院是由山东省人民政府批准设立，教育部备案的公办全日制高等专科学校，实行山东省教育厅和山东省旅游发展委员会共同管理，以省旅游发展委员会为主的管理体制。饭店管理系代表学院被评为全国职业教育先进单位。</w:t>
      </w:r>
      <w:r>
        <w:rPr>
          <w:rFonts w:cs="宋体"/>
          <w:bCs/>
          <w:sz w:val="24"/>
          <w:szCs w:val="24"/>
        </w:rPr>
      </w:r>
    </w:p>
    <w:p>
      <w:pPr>
        <w:pStyle w:val=""/>
        <w:ind w:firstLine="31680"/>
        <w:spacing w:line="360" w:lineRule="auto"/>
        <w:rPr>
          <w:rFonts w:cs="宋体"/>
          <w:sz w:val="24"/>
          <w:szCs w:val="24"/>
        </w:rPr>
      </w:pPr>
      <w:r>
        <w:rPr>
          <w:rFonts w:cs="宋体" w:hint="eastAsia"/>
          <w:sz w:val="24"/>
          <w:szCs w:val="24"/>
        </w:rPr>
        <w:t>（二）“山东省高等教育名校建设工程”首批技能型特色名校。</w:t>
      </w:r>
      <w:r>
        <w:rPr>
          <w:rFonts w:cs="宋体"/>
          <w:sz w:val="24"/>
          <w:szCs w:val="24"/>
        </w:rPr>
      </w:r>
    </w:p>
    <w:p>
      <w:pPr>
        <w:pStyle w:val=""/>
        <w:ind w:firstLine="31680"/>
        <w:spacing w:line="360" w:lineRule="auto"/>
        <w:rPr>
          <w:rFonts w:cs="宋体"/>
          <w:sz w:val="24"/>
          <w:szCs w:val="24"/>
        </w:rPr>
      </w:pPr>
      <w:r>
        <w:rPr>
          <w:rFonts w:cs="宋体"/>
          <w:sz w:val="24"/>
          <w:szCs w:val="24"/>
        </w:rPr>
        <w:t>2012</w:t>
      </w:r>
      <w:r>
        <w:rPr>
          <w:rFonts w:cs="宋体" w:hint="eastAsia"/>
          <w:sz w:val="24"/>
          <w:szCs w:val="24"/>
        </w:rPr>
        <w:t>年，成功入选“山东省高等教育名校建设工程”首批技能型特色名校；</w:t>
      </w:r>
      <w:r>
        <w:rPr>
          <w:rFonts w:cs="宋体"/>
          <w:sz w:val="24"/>
          <w:szCs w:val="24"/>
        </w:rPr>
        <w:t>2015</w:t>
      </w:r>
      <w:r>
        <w:rPr>
          <w:rFonts w:cs="宋体" w:hint="eastAsia"/>
          <w:sz w:val="24"/>
          <w:szCs w:val="24"/>
        </w:rPr>
        <w:t>年以“优秀”成绩通过验收。</w:t>
      </w:r>
      <w:r>
        <w:rPr>
          <w:rFonts w:cs="宋体"/>
          <w:sz w:val="24"/>
          <w:szCs w:val="24"/>
        </w:rPr>
      </w:r>
    </w:p>
    <w:p>
      <w:pPr>
        <w:pStyle w:val=""/>
        <w:ind w:right="333" w:firstLine="31680"/>
        <w:spacing w:line="360" w:lineRule="auto"/>
        <w:rPr>
          <w:rFonts w:cs="宋体"/>
          <w:sz w:val="24"/>
          <w:szCs w:val="24"/>
        </w:rPr>
      </w:pPr>
      <w:r>
        <w:rPr>
          <w:rFonts w:cs="宋体" w:hint="eastAsia"/>
          <w:sz w:val="24"/>
          <w:szCs w:val="24"/>
        </w:rPr>
        <w:t>（三）现代旅游管理服务精英的摇篮。</w:t>
      </w:r>
      <w:r>
        <w:rPr>
          <w:rFonts w:cs="宋体"/>
          <w:sz w:val="24"/>
          <w:szCs w:val="24"/>
        </w:rPr>
      </w:r>
    </w:p>
    <w:p>
      <w:pPr>
        <w:pStyle w:val=""/>
        <w:ind w:right="333" w:firstLine="31680"/>
        <w:spacing w:line="360" w:lineRule="auto"/>
        <w:rPr>
          <w:rFonts w:cs="宋体"/>
          <w:sz w:val="24"/>
          <w:szCs w:val="24"/>
        </w:rPr>
      </w:pPr>
      <w:r>
        <w:rPr>
          <w:rFonts w:cs="宋体" w:hint="eastAsia"/>
          <w:sz w:val="24"/>
          <w:szCs w:val="24"/>
        </w:rPr>
        <w:t>学院依托世界第一大产业</w:t>
      </w:r>
      <w:r>
        <w:rPr>
          <w:rFonts w:cs="宋体"/>
          <w:sz w:val="24"/>
          <w:szCs w:val="24"/>
        </w:rPr>
        <w:t>----</w:t>
      </w:r>
      <w:r>
        <w:rPr>
          <w:rFonts w:cs="宋体" w:hint="eastAsia"/>
          <w:sz w:val="24"/>
          <w:szCs w:val="24"/>
        </w:rPr>
        <w:t>旅游业，坚持“我们是绅士淑女，我们培养绅士淑女”的办学理念，致力于培养</w:t>
      </w:r>
      <w:r>
        <w:rPr>
          <w:rFonts w:cs="宋体" w:hint="eastAsia"/>
          <w:sz w:val="24"/>
          <w:szCs w:val="24"/>
        </w:rPr>
        <w:t>旅游行业管理服务的精英人才。</w:t>
      </w:r>
      <w:r>
        <w:rPr>
          <w:rFonts w:cs="宋体" w:hint="eastAsia"/>
          <w:sz w:val="24"/>
          <w:szCs w:val="24"/>
        </w:rPr>
        <w:t>部分毕业生已担任旅游饭店、旅行社和旅游景区总经理、航空公司乘务长等职务，大部分毕业生成为旅游及相关行业管理和服务岗位的骨干。</w:t>
      </w:r>
      <w:r>
        <w:rPr>
          <w:rFonts w:cs="宋体" w:hint="eastAsia"/>
          <w:sz w:val="24"/>
          <w:szCs w:val="24"/>
        </w:rPr>
        <w:t>被业界誉为山东旅游行业的“黄埔军校”，创造了中国旅游职业教育的“山旅模式”。</w:t>
      </w:r>
      <w:r>
        <w:rPr>
          <w:rFonts w:cs="宋体"/>
          <w:sz w:val="24"/>
          <w:szCs w:val="24"/>
        </w:rPr>
      </w:r>
    </w:p>
    <w:p>
      <w:pPr>
        <w:pStyle w:val=""/>
        <w:ind w:right="333" w:firstLine="31680"/>
        <w:spacing w:line="360" w:lineRule="auto"/>
        <w:rPr>
          <w:rFonts w:cs="宋体"/>
          <w:sz w:val="24"/>
          <w:szCs w:val="24"/>
        </w:rPr>
      </w:pPr>
      <w:r>
        <w:rPr>
          <w:rFonts w:cs="宋体" w:hint="eastAsia"/>
          <w:sz w:val="24"/>
          <w:szCs w:val="24"/>
        </w:rPr>
        <w:t>（四）毕业生保证就业，就业质量高。</w:t>
      </w:r>
      <w:r>
        <w:rPr>
          <w:rFonts w:cs="宋体"/>
          <w:sz w:val="24"/>
          <w:szCs w:val="24"/>
        </w:rPr>
      </w:r>
    </w:p>
    <w:p>
      <w:pPr>
        <w:pStyle w:val="Char"/>
        <w:ind w:firstLine="31680"/>
        <w:rPr>
          <w:rFonts w:cs="宋体"/>
          <w:szCs w:val="24"/>
        </w:rPr>
      </w:pPr>
      <w:r>
        <w:rPr>
          <w:rFonts w:cs="宋体" w:hint="eastAsia"/>
          <w:szCs w:val="24"/>
        </w:rPr>
        <w:t>学院保证就业，用人单位提供岗位数与毕业生数量稳定在</w:t>
      </w:r>
      <w:r>
        <w:rPr>
          <w:rFonts w:cs="宋体"/>
          <w:szCs w:val="24"/>
        </w:rPr>
        <w:t>8:1</w:t>
      </w:r>
      <w:r>
        <w:rPr>
          <w:rFonts w:cs="宋体" w:hint="eastAsia"/>
          <w:szCs w:val="24"/>
        </w:rPr>
        <w:t>以上，连年供不应求。毕业生主要在国内外著名旅游企事业单位就业，工作环境好，收入稳定，职业发展前景好，多数学生一毕业直接进入管理岗位。</w:t>
      </w:r>
      <w:r>
        <w:rPr>
          <w:rFonts w:cs="宋体"/>
          <w:szCs w:val="24"/>
        </w:rPr>
      </w:r>
    </w:p>
    <w:p>
      <w:pPr>
        <w:pStyle w:val=""/>
        <w:ind w:right="333" w:firstLine="31680"/>
        <w:spacing w:line="360" w:lineRule="auto"/>
        <w:rPr>
          <w:rFonts w:cs="宋体"/>
          <w:sz w:val="24"/>
          <w:szCs w:val="24"/>
        </w:rPr>
      </w:pPr>
      <w:r>
        <w:rPr>
          <w:rFonts w:cs="宋体" w:hint="eastAsia"/>
          <w:sz w:val="24"/>
          <w:szCs w:val="24"/>
        </w:rPr>
        <w:t>（五）国际化实习就业规模最大、档次最高。</w:t>
      </w:r>
      <w:r>
        <w:rPr>
          <w:rFonts w:cs="宋体"/>
          <w:sz w:val="24"/>
          <w:szCs w:val="24"/>
        </w:rPr>
      </w:r>
    </w:p>
    <w:p>
      <w:pPr>
        <w:pStyle w:val=""/>
        <w:ind w:right="333" w:firstLine="31680"/>
        <w:spacing w:line="360" w:lineRule="auto"/>
        <w:rPr>
          <w:rFonts w:cs="宋体"/>
          <w:sz w:val="24"/>
          <w:szCs w:val="24"/>
        </w:rPr>
      </w:pPr>
      <w:r>
        <w:rPr>
          <w:rFonts w:cs="宋体" w:hint="eastAsia"/>
          <w:sz w:val="24"/>
          <w:szCs w:val="24"/>
        </w:rPr>
        <w:t>学院是全国旅游院校中海外实习就业档次最高、费用最低、待遇最好的院校。每年有超过</w:t>
      </w:r>
      <w:r>
        <w:rPr>
          <w:rFonts w:cs="宋体"/>
          <w:sz w:val="24"/>
          <w:szCs w:val="24"/>
        </w:rPr>
        <w:t>15%</w:t>
      </w:r>
      <w:r>
        <w:rPr>
          <w:rFonts w:cs="宋体" w:hint="eastAsia"/>
          <w:sz w:val="24"/>
          <w:szCs w:val="24"/>
        </w:rPr>
        <w:t>的学生赴阿联酋、新加坡、日本、韩国、法国、美国、澳门等国家和地区实习就业。大批学生前往迪拜“七星级帆船酒店”、位于世界第一高楼迪拜塔的八星级阿玛尼酒店和世界第二大酒店澳门威尼斯人等超豪华酒店实习。</w:t>
      </w:r>
      <w:r>
        <w:rPr>
          <w:rFonts w:cs="宋体"/>
          <w:sz w:val="24"/>
          <w:szCs w:val="24"/>
        </w:rPr>
      </w:r>
    </w:p>
    <w:p>
      <w:pPr>
        <w:pStyle w:val=""/>
        <w:ind w:right="333" w:firstLine="31680"/>
        <w:spacing w:line="360" w:lineRule="auto"/>
        <w:rPr>
          <w:rFonts w:cs="宋体"/>
          <w:sz w:val="24"/>
          <w:szCs w:val="24"/>
        </w:rPr>
      </w:pPr>
      <w:r>
        <w:rPr>
          <w:rFonts w:cs="宋体" w:hint="eastAsia"/>
          <w:sz w:val="24"/>
          <w:szCs w:val="24"/>
        </w:rPr>
        <w:t>（六）学生深造提高渠道畅通。</w:t>
      </w:r>
      <w:r>
        <w:rPr>
          <w:rFonts w:cs="宋体"/>
          <w:sz w:val="24"/>
          <w:szCs w:val="24"/>
        </w:rPr>
      </w:r>
    </w:p>
    <w:p>
      <w:pPr>
        <w:pStyle w:val="Char"/>
        <w:ind w:firstLine="31680"/>
        <w:rPr>
          <w:rFonts w:cs="宋体"/>
          <w:szCs w:val="24"/>
        </w:rPr>
      </w:pPr>
      <w:r>
        <w:rPr>
          <w:rFonts w:cs="宋体" w:hint="eastAsia"/>
          <w:szCs w:val="24"/>
        </w:rPr>
        <w:t>学院为学生升本、留学深造创造了良好条件。与英国、法国、韩国、新加坡等多所学院建立了紧密合作关系，采取“</w:t>
      </w:r>
      <w:r>
        <w:rPr>
          <w:rFonts w:cs="宋体"/>
          <w:szCs w:val="24"/>
        </w:rPr>
        <w:t>2+1</w:t>
      </w:r>
      <w:r>
        <w:rPr>
          <w:rFonts w:cs="宋体" w:hint="eastAsia"/>
          <w:szCs w:val="24"/>
        </w:rPr>
        <w:t>”、“</w:t>
      </w:r>
      <w:r>
        <w:rPr>
          <w:rFonts w:cs="宋体"/>
          <w:szCs w:val="24"/>
        </w:rPr>
        <w:t>2+2</w:t>
      </w:r>
      <w:r>
        <w:rPr>
          <w:rFonts w:cs="宋体" w:hint="eastAsia"/>
          <w:szCs w:val="24"/>
        </w:rPr>
        <w:t>”等多种方式为学生提供中外双学历、本科直读、攻读研究生等多种留学选择。</w:t>
      </w:r>
      <w:r>
        <w:rPr>
          <w:rFonts w:cs="宋体"/>
          <w:szCs w:val="24"/>
        </w:rPr>
      </w:r>
    </w:p>
    <w:p>
      <w:pPr>
        <w:pStyle w:val=""/>
        <w:ind w:right="333" w:firstLine="31680"/>
        <w:spacing w:line="360" w:lineRule="auto"/>
        <w:rPr>
          <w:rFonts w:cs="宋体"/>
          <w:sz w:val="24"/>
          <w:szCs w:val="24"/>
        </w:rPr>
      </w:pPr>
      <w:r>
        <w:rPr>
          <w:rFonts w:cs="宋体" w:hint="eastAsia"/>
          <w:sz w:val="24"/>
          <w:szCs w:val="24"/>
        </w:rPr>
        <w:t>（七）实训条件一流。</w:t>
      </w:r>
      <w:r>
        <w:rPr>
          <w:rFonts w:cs="宋体"/>
          <w:sz w:val="24"/>
          <w:szCs w:val="24"/>
        </w:rPr>
      </w:r>
    </w:p>
    <w:p>
      <w:pPr>
        <w:pStyle w:val=""/>
        <w:ind w:right="333" w:firstLine="31680"/>
        <w:spacing w:line="360" w:lineRule="auto"/>
        <w:rPr>
          <w:rFonts w:cs="宋体"/>
          <w:sz w:val="24"/>
          <w:szCs w:val="24"/>
        </w:rPr>
      </w:pPr>
      <w:r>
        <w:rPr>
          <w:rFonts w:cs="宋体" w:hint="eastAsia"/>
          <w:sz w:val="24"/>
          <w:szCs w:val="24"/>
        </w:rPr>
        <w:t>学院拥有四星级校内实训酒店、国家</w:t>
      </w:r>
      <w:r>
        <w:rPr>
          <w:rFonts w:cs="宋体"/>
          <w:sz w:val="24"/>
          <w:szCs w:val="24"/>
        </w:rPr>
        <w:t>3A</w:t>
      </w:r>
      <w:r>
        <w:rPr>
          <w:rFonts w:cs="宋体" w:hint="eastAsia"/>
          <w:sz w:val="24"/>
          <w:szCs w:val="24"/>
        </w:rPr>
        <w:t>级旅游景区、国际标准高尔夫球练习场、高标准航空实训教学中心、饭店生态体验馆、王品西餐坊、礼信中餐坊等实训场所。</w:t>
      </w:r>
      <w:r>
        <w:rPr>
          <w:rFonts w:cs="宋体"/>
          <w:sz w:val="24"/>
          <w:szCs w:val="24"/>
        </w:rPr>
      </w:r>
    </w:p>
    <w:p>
      <w:pPr>
        <w:pStyle w:val=""/>
        <w:ind w:right="333" w:firstLine="31680"/>
        <w:spacing w:line="360" w:lineRule="auto"/>
        <w:rPr>
          <w:rFonts w:cs="宋体"/>
          <w:sz w:val="24"/>
          <w:szCs w:val="24"/>
        </w:rPr>
      </w:pPr>
      <w:r>
        <w:rPr>
          <w:rFonts w:cs="宋体" w:hint="eastAsia"/>
          <w:sz w:val="24"/>
          <w:szCs w:val="24"/>
        </w:rPr>
        <w:t>（八）第一家获得“国际五星钻石奖”的教育机构。</w:t>
      </w:r>
      <w:r>
        <w:rPr>
          <w:rFonts w:cs="宋体"/>
          <w:sz w:val="24"/>
          <w:szCs w:val="24"/>
        </w:rPr>
      </w:r>
    </w:p>
    <w:p>
      <w:pPr>
        <w:pStyle w:val=""/>
        <w:ind w:right="333" w:firstLine="31680"/>
        <w:spacing w:line="360" w:lineRule="auto"/>
        <w:rPr>
          <w:rFonts w:cs="宋体"/>
          <w:sz w:val="24"/>
          <w:szCs w:val="24"/>
        </w:rPr>
      </w:pPr>
      <w:r>
        <w:rPr>
          <w:rFonts w:cs="宋体"/>
          <w:sz w:val="24"/>
          <w:szCs w:val="24"/>
        </w:rPr>
        <w:t>2008</w:t>
      </w:r>
      <w:r>
        <w:rPr>
          <w:rFonts w:cs="宋体" w:hint="eastAsia"/>
          <w:sz w:val="24"/>
          <w:szCs w:val="24"/>
        </w:rPr>
        <w:t>年</w:t>
      </w:r>
      <w:r>
        <w:rPr>
          <w:rFonts w:cs="宋体"/>
          <w:sz w:val="24"/>
          <w:szCs w:val="24"/>
        </w:rPr>
        <w:t>8</w:t>
      </w:r>
      <w:r>
        <w:rPr>
          <w:rFonts w:cs="宋体" w:hint="eastAsia"/>
          <w:sz w:val="24"/>
          <w:szCs w:val="24"/>
        </w:rPr>
        <w:t>月，美国优质服务科学学会将世界服务业的最高荣誉“国际五星钻石奖”授予山东旅游职业学院，这是世界上教育机构第一次荣获此奖项。</w:t>
      </w:r>
      <w:r>
        <w:rPr>
          <w:rFonts w:cs="宋体"/>
          <w:sz w:val="24"/>
          <w:szCs w:val="24"/>
        </w:rPr>
      </w:r>
    </w:p>
    <w:p>
      <w:pPr>
        <w:pStyle w:val=""/>
        <w:ind w:right="333" w:firstLine="31680"/>
        <w:spacing w:line="360" w:lineRule="auto"/>
        <w:rPr>
          <w:rFonts w:cs="宋体"/>
          <w:sz w:val="24"/>
          <w:szCs w:val="24"/>
        </w:rPr>
      </w:pPr>
      <w:r>
        <w:rPr>
          <w:rFonts w:cs="宋体" w:hint="eastAsia"/>
          <w:sz w:val="24"/>
          <w:szCs w:val="24"/>
        </w:rPr>
        <w:t>（九）“中国旅游院校五星联盟”成员。</w:t>
      </w:r>
      <w:r>
        <w:rPr>
          <w:rFonts w:cs="宋体"/>
          <w:sz w:val="24"/>
          <w:szCs w:val="24"/>
        </w:rPr>
      </w:r>
    </w:p>
    <w:p>
      <w:pPr>
        <w:pStyle w:val=""/>
        <w:ind w:right="333" w:firstLine="31680"/>
        <w:spacing w:line="360" w:lineRule="auto"/>
        <w:rPr>
          <w:rFonts w:cs="宋体"/>
          <w:sz w:val="24"/>
          <w:szCs w:val="24"/>
        </w:rPr>
      </w:pPr>
      <w:r>
        <w:rPr>
          <w:rFonts w:cs="宋体" w:hint="eastAsia"/>
          <w:sz w:val="24"/>
          <w:szCs w:val="24"/>
        </w:rPr>
        <w:t>学院与国内最具实力的四所旅游院校联合成立中国旅游院校“五星联盟”，致力于打造中国旅游高等职业教育的“常春藤盟校”，创造世界旅游教育的中国品牌。</w:t>
      </w:r>
      <w:r>
        <w:rPr>
          <w:rFonts w:cs="宋体"/>
          <w:sz w:val="24"/>
          <w:szCs w:val="24"/>
        </w:rPr>
      </w:r>
    </w:p>
    <w:p>
      <w:pPr>
        <w:pStyle w:val=""/>
        <w:ind w:right="333" w:firstLine="31680"/>
        <w:spacing w:line="360" w:lineRule="auto"/>
        <w:rPr>
          <w:rFonts w:cs="宋体"/>
          <w:sz w:val="24"/>
          <w:szCs w:val="24"/>
        </w:rPr>
      </w:pPr>
      <w:r>
        <w:rPr>
          <w:rFonts w:cs="宋体" w:hint="eastAsia"/>
          <w:sz w:val="24"/>
          <w:szCs w:val="24"/>
        </w:rPr>
        <w:t>（十）中国旅游研究院旅游职业教育研究基地。</w:t>
      </w:r>
      <w:r>
        <w:rPr>
          <w:rFonts w:cs="宋体"/>
          <w:sz w:val="24"/>
          <w:szCs w:val="24"/>
        </w:rPr>
      </w:r>
    </w:p>
    <w:p>
      <w:pPr>
        <w:pStyle w:val=""/>
        <w:ind w:right="333" w:firstLine="31680"/>
        <w:spacing w:line="360" w:lineRule="auto"/>
        <w:rPr>
          <w:rFonts w:cs="宋体"/>
          <w:sz w:val="24"/>
          <w:szCs w:val="24"/>
        </w:rPr>
      </w:pPr>
      <w:r>
        <w:rPr>
          <w:rFonts w:cs="宋体" w:hint="eastAsia"/>
          <w:sz w:val="24"/>
          <w:szCs w:val="24"/>
        </w:rPr>
        <w:t>学院是国家旅游局所属中国旅游研究院外设的旅游职业教育研究机构。</w:t>
      </w:r>
      <w:r>
        <w:rPr>
          <w:rFonts w:cs="宋体"/>
          <w:sz w:val="24"/>
          <w:szCs w:val="24"/>
        </w:rPr>
      </w:r>
    </w:p>
    <w:p>
      <w:pPr>
        <w:pStyle w:val=""/>
        <w:rPr>
          <w:b/>
          <w:bCs/>
          <w:sz w:val="24"/>
          <w:szCs w:val="24"/>
        </w:rPr>
      </w:pPr>
      <w:r>
        <w:rPr>
          <w:b/>
          <w:bCs/>
          <w:sz w:val="24"/>
          <w:szCs w:val="24"/>
        </w:rPr>
        <w:t>二、招生计划与招生范围</w:t>
      </w:r>
      <w:r>
        <w:rPr>
          <w:b/>
          <w:bCs/>
          <w:sz w:val="24"/>
          <w:szCs w:val="24"/>
        </w:rPr>
      </w:r>
    </w:p>
    <w:p>
      <w:pPr>
        <w:pStyle w:val=""/>
        <w:ind w:right="-78"/>
        <w:spacing w:line="500" w:lineRule="exact"/>
        <w:rPr>
          <w:b/>
          <w:bCs/>
          <w:sz w:val="24"/>
          <w:szCs w:val="24"/>
        </w:rPr>
      </w:pPr>
      <w:r>
        <w:rPr>
          <w:b/>
          <w:bCs/>
          <w:sz w:val="24"/>
          <w:szCs w:val="24"/>
        </w:rPr>
        <w:t>三、各系（中心）简介与专业设置</w:t>
      </w:r>
      <w:r>
        <w:rPr>
          <w:b/>
          <w:bCs/>
          <w:sz w:val="24"/>
          <w:szCs w:val="24"/>
        </w:rPr>
      </w:r>
    </w:p>
    <w:p>
      <w:pPr>
        <w:spacing w:line="360" w:lineRule="auto"/>
        <w:rPr>
          <w:rFonts w:ascii="宋体" w:hAnsi="宋体" w:cs="宋体"/>
          <w:b/>
          <w:bCs/>
          <w:sz w:val="24"/>
          <w:szCs w:val="24"/>
        </w:rPr>
      </w:pPr>
      <w:r>
        <w:rPr>
          <w:rFonts w:ascii="宋体" w:hAnsi="宋体" w:cs="宋体" w:hint="eastAsia"/>
          <w:b/>
          <w:bCs/>
          <w:sz w:val="24"/>
          <w:szCs w:val="24"/>
        </w:rPr>
        <w:t>【饭店管理系】</w:t>
      </w:r>
      <w:r>
        <w:rPr>
          <w:rFonts w:ascii="宋体" w:hAnsi="宋体" w:cs="宋体"/>
          <w:b/>
          <w:bCs/>
          <w:sz w:val="24"/>
          <w:szCs w:val="24"/>
        </w:rPr>
      </w:r>
    </w:p>
    <w:p>
      <w:pPr>
        <w:ind w:firstLine="31680"/>
        <w:spacing w:line="360" w:lineRule="auto"/>
        <w:rPr>
          <w:rFonts w:ascii="宋体" w:hAnsi="宋体" w:cs="宋体"/>
          <w:b/>
          <w:bCs/>
          <w:sz w:val="24"/>
          <w:szCs w:val="24"/>
        </w:rPr>
      </w:pPr>
      <w:r>
        <w:rPr>
          <w:rFonts w:ascii="宋体" w:hAnsi="宋体" w:cs="宋体" w:hint="eastAsia"/>
          <w:b/>
          <w:bCs/>
          <w:sz w:val="24"/>
          <w:szCs w:val="24"/>
        </w:rPr>
        <w:t>一、系部简介</w:t>
      </w:r>
      <w:r>
        <w:rPr>
          <w:rFonts w:ascii="宋体" w:hAnsi="宋体" w:cs="宋体"/>
          <w:b/>
          <w:bCs/>
          <w:sz w:val="24"/>
          <w:szCs w:val="24"/>
        </w:rPr>
      </w:r>
    </w:p>
    <w:p>
      <w:pPr>
        <w:ind w:firstLine="31680"/>
        <w:spacing w:line="360" w:lineRule="auto"/>
        <w:rPr>
          <w:rFonts w:ascii="宋体" w:hAnsi="宋体" w:cs="宋体"/>
          <w:sz w:val="24"/>
          <w:szCs w:val="24"/>
        </w:rPr>
      </w:pPr>
      <w:r>
        <w:rPr>
          <w:rFonts w:ascii="宋体" w:hAnsi="宋体" w:cs="宋体" w:hint="eastAsia"/>
          <w:sz w:val="24"/>
          <w:szCs w:val="24"/>
        </w:rPr>
        <w:t>饭店管理系是学院重点建设系部，“全国职业教育先进单位”，有专兼职教师</w:t>
      </w:r>
      <w:r>
        <w:rPr>
          <w:rFonts w:ascii="宋体" w:hAnsi="宋体" w:cs="宋体"/>
          <w:sz w:val="24"/>
          <w:szCs w:val="24"/>
        </w:rPr>
        <w:t xml:space="preserve"> 70</w:t>
      </w:r>
      <w:r>
        <w:rPr>
          <w:rFonts w:ascii="宋体" w:hAnsi="宋体" w:cs="宋体" w:hint="eastAsia"/>
          <w:sz w:val="24"/>
          <w:szCs w:val="24"/>
        </w:rPr>
        <w:t>人，均有丰富的行业从业经验，双师型教师比例占系内教师总人数的</w:t>
      </w:r>
      <w:r>
        <w:rPr>
          <w:rFonts w:ascii="宋体" w:hAnsi="宋体" w:cs="宋体"/>
          <w:sz w:val="24"/>
          <w:szCs w:val="24"/>
        </w:rPr>
        <w:t xml:space="preserve"> 95% </w:t>
      </w:r>
      <w:r>
        <w:rPr>
          <w:rFonts w:ascii="宋体" w:hAnsi="宋体" w:cs="宋体" w:hint="eastAsia"/>
          <w:sz w:val="24"/>
          <w:szCs w:val="24"/>
        </w:rPr>
        <w:t>以上。其中高级职称比例占</w:t>
      </w:r>
      <w:r>
        <w:rPr>
          <w:rFonts w:ascii="宋体" w:hAnsi="宋体" w:cs="宋体"/>
          <w:sz w:val="24"/>
          <w:szCs w:val="24"/>
        </w:rPr>
        <w:t>30 %</w:t>
      </w:r>
      <w:r>
        <w:rPr>
          <w:rFonts w:ascii="宋体" w:hAnsi="宋体" w:cs="宋体" w:hint="eastAsia"/>
          <w:sz w:val="24"/>
          <w:szCs w:val="24"/>
        </w:rPr>
        <w:t>，硕士及以上学位比例占</w:t>
      </w:r>
      <w:r>
        <w:rPr>
          <w:rFonts w:ascii="宋体" w:hAnsi="宋体" w:cs="宋体"/>
          <w:sz w:val="24"/>
          <w:szCs w:val="24"/>
        </w:rPr>
        <w:t>70%</w:t>
      </w:r>
      <w:r>
        <w:rPr>
          <w:rFonts w:ascii="宋体" w:hAnsi="宋体" w:cs="宋体" w:hint="eastAsia"/>
          <w:sz w:val="24"/>
          <w:szCs w:val="24"/>
        </w:rPr>
        <w:t>，大多数教师具有海外或酒店行业工作经历。近几年学生在全国性技能大赛中屡获佳绩，</w:t>
      </w:r>
      <w:r>
        <w:rPr>
          <w:rFonts w:ascii="宋体" w:hAnsi="宋体" w:cs="宋体"/>
          <w:sz w:val="24"/>
          <w:szCs w:val="24"/>
        </w:rPr>
        <w:t>2012</w:t>
      </w:r>
      <w:r>
        <w:rPr>
          <w:rFonts w:ascii="宋体" w:hAnsi="宋体" w:cs="宋体" w:hint="eastAsia"/>
          <w:sz w:val="24"/>
          <w:szCs w:val="24"/>
        </w:rPr>
        <w:t>年以来通过承办以及参与国家级和省部级各类竞赛，获得一等奖</w:t>
      </w:r>
      <w:r>
        <w:rPr>
          <w:rFonts w:ascii="宋体" w:hAnsi="宋体" w:cs="宋体"/>
          <w:sz w:val="24"/>
          <w:szCs w:val="24"/>
        </w:rPr>
        <w:t>21</w:t>
      </w:r>
      <w:r>
        <w:rPr>
          <w:rFonts w:ascii="宋体" w:hAnsi="宋体" w:cs="宋体" w:hint="eastAsia"/>
          <w:sz w:val="24"/>
          <w:szCs w:val="24"/>
        </w:rPr>
        <w:t>个、二等奖</w:t>
      </w:r>
      <w:r>
        <w:rPr>
          <w:rFonts w:ascii="宋体" w:hAnsi="宋体" w:cs="宋体"/>
          <w:sz w:val="24"/>
          <w:szCs w:val="24"/>
        </w:rPr>
        <w:t>2</w:t>
      </w:r>
      <w:r>
        <w:rPr>
          <w:rFonts w:ascii="宋体" w:hAnsi="宋体" w:cs="宋体" w:hint="eastAsia"/>
          <w:sz w:val="24"/>
          <w:szCs w:val="24"/>
        </w:rPr>
        <w:t>个、三等奖</w:t>
      </w:r>
      <w:r>
        <w:rPr>
          <w:rFonts w:ascii="宋体" w:hAnsi="宋体" w:cs="宋体"/>
          <w:sz w:val="24"/>
          <w:szCs w:val="24"/>
        </w:rPr>
        <w:t>2</w:t>
      </w:r>
      <w:r>
        <w:rPr>
          <w:rFonts w:ascii="宋体" w:hAnsi="宋体" w:cs="宋体" w:hint="eastAsia"/>
          <w:sz w:val="24"/>
          <w:szCs w:val="24"/>
        </w:rPr>
        <w:t>个；“校企合一，工学结合”人才培养模式的创新和教学改革成果突出，获国家</w:t>
      </w:r>
      <w:r>
        <w:rPr>
          <w:rFonts w:ascii="宋体" w:hAnsi="宋体" w:cs="宋体" w:hint="eastAsia"/>
          <w:sz w:val="24"/>
          <w:szCs w:val="24"/>
        </w:rPr>
        <w:t>职业教育教学成果二等奖。招生规模持续旺盛，人才培养声誉良好</w:t>
      </w:r>
      <w:r>
        <w:rPr>
          <w:rFonts w:ascii="宋体" w:hAnsi="宋体" w:cs="宋体"/>
          <w:sz w:val="24"/>
          <w:szCs w:val="24"/>
        </w:rPr>
        <w:t>,</w:t>
      </w:r>
      <w:r>
        <w:rPr>
          <w:rFonts w:ascii="宋体" w:hAnsi="宋体" w:cs="宋体" w:hint="eastAsia"/>
          <w:sz w:val="24"/>
          <w:szCs w:val="24"/>
        </w:rPr>
        <w:t>达到酒店管理专业国内最高水平。</w:t>
      </w:r>
      <w:r>
        <w:rPr>
          <w:rFonts w:ascii="宋体" w:hAnsi="宋体" w:cs="宋体"/>
          <w:sz w:val="24"/>
          <w:szCs w:val="24"/>
        </w:rPr>
      </w:r>
    </w:p>
    <w:p>
      <w:pPr>
        <w:ind w:firstLine="31680"/>
        <w:spacing w:line="360" w:lineRule="auto"/>
        <w:rPr>
          <w:rFonts w:ascii="宋体" w:hAnsi="宋体" w:cs="宋体"/>
          <w:b/>
          <w:bCs/>
          <w:sz w:val="24"/>
          <w:szCs w:val="24"/>
        </w:rPr>
      </w:pPr>
      <w:r>
        <w:rPr>
          <w:rFonts w:ascii="宋体" w:hAnsi="宋体" w:cs="宋体" w:hint="eastAsia"/>
          <w:b/>
          <w:bCs/>
          <w:sz w:val="24"/>
          <w:szCs w:val="24"/>
        </w:rPr>
        <w:t>二、实习就业</w:t>
      </w:r>
      <w:r>
        <w:rPr>
          <w:rFonts w:ascii="宋体" w:hAnsi="宋体" w:cs="宋体"/>
          <w:b/>
          <w:bCs/>
          <w:sz w:val="24"/>
          <w:szCs w:val="24"/>
        </w:rPr>
      </w:r>
    </w:p>
    <w:p>
      <w:pPr>
        <w:ind w:firstLine="31680"/>
        <w:spacing w:line="360" w:lineRule="auto"/>
        <w:rPr>
          <w:rFonts w:ascii="宋体" w:hAnsi="宋体" w:cs="宋体"/>
          <w:sz w:val="24"/>
          <w:szCs w:val="24"/>
        </w:rPr>
      </w:pPr>
      <w:r>
        <w:rPr>
          <w:rFonts w:ascii="宋体" w:hAnsi="宋体" w:cs="宋体" w:hint="eastAsia"/>
          <w:sz w:val="24"/>
          <w:szCs w:val="24"/>
        </w:rPr>
        <w:t>饭店管理系实践教学基地建设水平高端完善。现有校内生产性实训基地</w:t>
      </w:r>
      <w:r>
        <w:rPr>
          <w:rFonts w:ascii="宋体" w:hAnsi="宋体" w:cs="宋体"/>
          <w:sz w:val="24"/>
          <w:szCs w:val="24"/>
        </w:rPr>
        <w:t>——</w:t>
      </w:r>
      <w:r>
        <w:rPr>
          <w:rFonts w:ascii="宋体" w:hAnsi="宋体" w:cs="宋体" w:hint="eastAsia"/>
          <w:sz w:val="24"/>
          <w:szCs w:val="24"/>
        </w:rPr>
        <w:t>四星级百川花园酒店、中餐实训室、葡萄酒酒窖、酒店信息化实训室、兰亭茶舍、学而书吧等各类实训室</w:t>
      </w:r>
      <w:r>
        <w:rPr>
          <w:rFonts w:ascii="宋体" w:hAnsi="宋体" w:cs="宋体"/>
          <w:sz w:val="24"/>
          <w:szCs w:val="24"/>
        </w:rPr>
        <w:t>12</w:t>
      </w:r>
      <w:r>
        <w:rPr>
          <w:rFonts w:ascii="宋体" w:hAnsi="宋体" w:cs="宋体" w:hint="eastAsia"/>
          <w:sz w:val="24"/>
          <w:szCs w:val="24"/>
        </w:rPr>
        <w:t>个，综合实训基地</w:t>
      </w:r>
      <w:r>
        <w:rPr>
          <w:rFonts w:ascii="宋体" w:hAnsi="宋体" w:cs="宋体"/>
          <w:sz w:val="24"/>
          <w:szCs w:val="24"/>
        </w:rPr>
        <w:t>--</w:t>
      </w:r>
      <w:r>
        <w:rPr>
          <w:rFonts w:ascii="宋体" w:hAnsi="宋体" w:cs="宋体" w:hint="eastAsia"/>
          <w:sz w:val="24"/>
          <w:szCs w:val="24"/>
        </w:rPr>
        <w:t>饭店生态体验教学馆</w:t>
      </w:r>
      <w:r>
        <w:rPr>
          <w:rFonts w:ascii="宋体" w:hAnsi="宋体" w:cs="宋体"/>
          <w:sz w:val="24"/>
          <w:szCs w:val="24"/>
        </w:rPr>
        <w:t>1</w:t>
      </w:r>
      <w:r>
        <w:rPr>
          <w:rFonts w:ascii="宋体" w:hAnsi="宋体" w:cs="宋体" w:hint="eastAsia"/>
          <w:sz w:val="24"/>
          <w:szCs w:val="24"/>
        </w:rPr>
        <w:t>个。硬件设施的完善不仅丰富了学生的课余生活也保证了学生在校期间专业技能的锻炼及提升。</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饭店管理系拥有一批稳定、优质的海内外实习实训基地，主要分布在阿联酋、新加坡、澳门、北京、上海、广州、深圳、厦门、三亚及山东省内的国际高端酒店品牌企业、知名会展公司等。毕业生理论知识扎实、实践技能突出、有较高的职业素养。就业竞争力优势显著，就业率一直稳定在</w:t>
      </w:r>
      <w:r>
        <w:rPr>
          <w:rFonts w:ascii="宋体" w:hAnsi="宋体" w:cs="宋体"/>
          <w:sz w:val="24"/>
          <w:szCs w:val="24"/>
        </w:rPr>
        <w:t>99%</w:t>
      </w:r>
      <w:r>
        <w:rPr>
          <w:rFonts w:ascii="宋体" w:hAnsi="宋体" w:cs="宋体" w:hint="eastAsia"/>
          <w:sz w:val="24"/>
          <w:szCs w:val="24"/>
        </w:rPr>
        <w:t>以上。赢得用人单位的信赖和一致好评。</w:t>
      </w:r>
      <w:r>
        <w:rPr>
          <w:rFonts w:ascii="宋体" w:hAnsi="宋体" w:cs="宋体"/>
          <w:sz w:val="24"/>
          <w:szCs w:val="24"/>
        </w:rPr>
      </w:r>
    </w:p>
    <w:p>
      <w:pPr>
        <w:ind w:firstLine="31680"/>
        <w:spacing w:line="360" w:lineRule="auto"/>
        <w:rPr>
          <w:rFonts w:ascii="宋体" w:hAnsi="宋体" w:cs="宋体"/>
          <w:b/>
          <w:bCs/>
          <w:sz w:val="24"/>
          <w:szCs w:val="24"/>
        </w:rPr>
      </w:pPr>
      <w:r>
        <w:rPr>
          <w:rFonts w:ascii="宋体" w:hAnsi="宋体" w:cs="宋体" w:hint="eastAsia"/>
          <w:b/>
          <w:bCs/>
          <w:sz w:val="24"/>
          <w:szCs w:val="24"/>
        </w:rPr>
        <w:t>三、专业设置</w:t>
      </w:r>
      <w:r>
        <w:rPr>
          <w:rFonts w:ascii="宋体" w:hAnsi="宋体" w:cs="宋体"/>
          <w:b/>
          <w:bCs/>
          <w:sz w:val="24"/>
          <w:szCs w:val="24"/>
        </w:rPr>
      </w:r>
    </w:p>
    <w:p>
      <w:pPr>
        <w:ind w:firstLine="31680"/>
        <w:spacing w:line="360" w:lineRule="auto"/>
        <w:rPr>
          <w:rFonts w:ascii="宋体" w:hAnsi="宋体" w:cs="宋体"/>
          <w:sz w:val="24"/>
          <w:szCs w:val="24"/>
        </w:rPr>
      </w:pPr>
      <w:r>
        <w:rPr>
          <w:rFonts w:ascii="宋体" w:hAnsi="宋体" w:cs="宋体" w:hint="eastAsia"/>
          <w:sz w:val="24"/>
          <w:szCs w:val="24"/>
        </w:rPr>
        <w:t>（一）酒店管理</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本专业具有鲜明的现代化和国际化特色，专业教学水平在同类专业院校中名列前茅。该专业在</w:t>
      </w:r>
      <w:r>
        <w:rPr>
          <w:rFonts w:ascii="宋体" w:hAnsi="宋体" w:cs="宋体"/>
          <w:sz w:val="24"/>
          <w:szCs w:val="24"/>
        </w:rPr>
        <w:t>2009</w:t>
      </w:r>
      <w:r>
        <w:rPr>
          <w:rFonts w:ascii="宋体" w:hAnsi="宋体" w:cs="宋体" w:hint="eastAsia"/>
          <w:sz w:val="24"/>
          <w:szCs w:val="24"/>
        </w:rPr>
        <w:t>年获评为“省级特色专业”，专业教学团队在</w:t>
      </w:r>
      <w:r>
        <w:rPr>
          <w:rFonts w:ascii="宋体" w:hAnsi="宋体" w:cs="宋体"/>
          <w:sz w:val="24"/>
          <w:szCs w:val="24"/>
        </w:rPr>
        <w:t>2010</w:t>
      </w:r>
      <w:r>
        <w:rPr>
          <w:rFonts w:ascii="宋体" w:hAnsi="宋体" w:cs="宋体" w:hint="eastAsia"/>
          <w:sz w:val="24"/>
          <w:szCs w:val="24"/>
        </w:rPr>
        <w:t>年被评为“省级教学团队”；</w:t>
      </w:r>
      <w:r>
        <w:rPr>
          <w:rFonts w:ascii="宋体" w:hAnsi="宋体" w:cs="宋体"/>
          <w:sz w:val="24"/>
          <w:szCs w:val="24"/>
        </w:rPr>
        <w:t>2012</w:t>
      </w:r>
      <w:r>
        <w:rPr>
          <w:rFonts w:ascii="宋体" w:hAnsi="宋体" w:cs="宋体" w:hint="eastAsia"/>
          <w:sz w:val="24"/>
          <w:szCs w:val="24"/>
        </w:rPr>
        <w:t>年，被评为“</w:t>
      </w:r>
      <w:r>
        <w:rPr>
          <w:rFonts w:ascii="宋体" w:hAnsi="宋体" w:cs="宋体" w:hint="eastAsia"/>
          <w:sz w:val="24"/>
          <w:szCs w:val="24"/>
        </w:rPr>
        <w:t>山东省高等教育名校建设工程</w:t>
      </w:r>
      <w:r>
        <w:rPr>
          <w:rFonts w:ascii="宋体" w:hAnsi="宋体" w:cs="宋体" w:hint="eastAsia"/>
          <w:sz w:val="24"/>
          <w:szCs w:val="24"/>
        </w:rPr>
        <w:t>”</w:t>
      </w:r>
      <w:r>
        <w:rPr>
          <w:rFonts w:ascii="宋体" w:hAnsi="宋体" w:cs="宋体" w:hint="eastAsia"/>
          <w:sz w:val="24"/>
          <w:szCs w:val="24"/>
        </w:rPr>
        <w:t>技能型特色名校</w:t>
      </w:r>
      <w:r>
        <w:rPr>
          <w:rFonts w:ascii="宋体" w:hAnsi="宋体" w:cs="宋体" w:hint="eastAsia"/>
          <w:sz w:val="24"/>
          <w:szCs w:val="24"/>
        </w:rPr>
        <w:t>重点建设专业，获央财重点支持建设，</w:t>
      </w:r>
      <w:r>
        <w:rPr>
          <w:rFonts w:ascii="宋体" w:hAnsi="宋体" w:cs="宋体" w:hint="eastAsia"/>
          <w:sz w:val="24"/>
          <w:szCs w:val="24"/>
        </w:rPr>
        <w:t>获批全国职业院校技能大赛高职组“中餐主题宴会设计”赛项赛点；</w:t>
      </w:r>
      <w:r>
        <w:rPr>
          <w:rFonts w:ascii="宋体" w:hAnsi="宋体" w:cs="宋体"/>
          <w:sz w:val="24"/>
          <w:szCs w:val="24"/>
        </w:rPr>
        <w:t>2014</w:t>
      </w:r>
      <w:r>
        <w:rPr>
          <w:rFonts w:ascii="宋体" w:hAnsi="宋体" w:cs="宋体" w:hint="eastAsia"/>
          <w:sz w:val="24"/>
          <w:szCs w:val="24"/>
        </w:rPr>
        <w:t>年，</w:t>
      </w:r>
      <w:r>
        <w:rPr>
          <w:rFonts w:ascii="宋体" w:hAnsi="宋体" w:cs="宋体" w:hint="eastAsia"/>
          <w:sz w:val="24"/>
          <w:szCs w:val="24"/>
        </w:rPr>
        <w:t>获批山东省职业院校技能大赛现代酒店服务赛项赛点及与济南大学合作的高职本科酒店管理专业“</w:t>
      </w:r>
      <w:r>
        <w:rPr>
          <w:rFonts w:ascii="宋体" w:hAnsi="宋体" w:cs="宋体"/>
          <w:sz w:val="24"/>
          <w:szCs w:val="24"/>
        </w:rPr>
        <w:t>3+2</w:t>
      </w:r>
      <w:r>
        <w:rPr>
          <w:rFonts w:ascii="宋体" w:hAnsi="宋体" w:cs="宋体" w:hint="eastAsia"/>
          <w:sz w:val="24"/>
          <w:szCs w:val="24"/>
        </w:rPr>
        <w:t>”专本贯通分段培养，酒店管理专业人才培养模式</w:t>
      </w:r>
      <w:r>
        <w:rPr>
          <w:rFonts w:ascii="宋体" w:hAnsi="宋体" w:cs="宋体" w:hint="eastAsia"/>
          <w:sz w:val="24"/>
          <w:szCs w:val="24"/>
        </w:rPr>
        <w:t>获国家职业教育教学成果二等奖，全国教育科学规划课题</w:t>
      </w:r>
      <w:r>
        <w:rPr>
          <w:rFonts w:ascii="宋体" w:hAnsi="宋体" w:cs="宋体"/>
          <w:sz w:val="24"/>
          <w:szCs w:val="24"/>
        </w:rPr>
        <w:t>1</w:t>
      </w:r>
      <w:r>
        <w:rPr>
          <w:rFonts w:ascii="宋体" w:hAnsi="宋体" w:cs="宋体" w:hint="eastAsia"/>
          <w:sz w:val="24"/>
          <w:szCs w:val="24"/>
        </w:rPr>
        <w:t>项；</w:t>
      </w:r>
      <w:r>
        <w:rPr>
          <w:rFonts w:ascii="宋体" w:hAnsi="宋体" w:cs="宋体"/>
          <w:sz w:val="24"/>
          <w:szCs w:val="24"/>
        </w:rPr>
        <w:t>2015</w:t>
      </w:r>
      <w:r>
        <w:rPr>
          <w:rFonts w:ascii="宋体" w:hAnsi="宋体" w:cs="宋体" w:hint="eastAsia"/>
          <w:sz w:val="24"/>
          <w:szCs w:val="24"/>
        </w:rPr>
        <w:t>年，作为山东省三年制高等职业教育酒店管理教学指导方案牵头院校，专业教师被评为第九届山东省高等职业院校教学名师；</w:t>
      </w:r>
      <w:r>
        <w:rPr>
          <w:rFonts w:ascii="宋体" w:hAnsi="宋体" w:cs="宋体"/>
          <w:sz w:val="24"/>
          <w:szCs w:val="24"/>
        </w:rPr>
        <w:t>2016</w:t>
      </w:r>
      <w:r>
        <w:rPr>
          <w:rFonts w:ascii="宋体" w:hAnsi="宋体" w:cs="宋体" w:hint="eastAsia"/>
          <w:sz w:val="24"/>
          <w:szCs w:val="24"/>
        </w:rPr>
        <w:t>年，全国旅游高职高专院校核心专业竞争力排名全国第一，并进一步加强了与蒙古财经大学和美国芝加哥德保罗大学等国外院校合作，共同培养国际化酒店专业人才；</w:t>
      </w:r>
      <w:r>
        <w:rPr>
          <w:rFonts w:ascii="宋体" w:hAnsi="宋体" w:cs="宋体"/>
          <w:sz w:val="24"/>
          <w:szCs w:val="24"/>
        </w:rPr>
        <w:t>2017</w:t>
      </w:r>
      <w:r>
        <w:rPr>
          <w:rFonts w:ascii="宋体" w:hAnsi="宋体" w:cs="宋体" w:hint="eastAsia"/>
          <w:sz w:val="24"/>
          <w:szCs w:val="24"/>
        </w:rPr>
        <w:t>年，国家教育部办公厅、国家旅游局公布全国旅游职业院校旅游类示范专业点，酒店管理专业入选。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本专业积极与国际酒店管理集团合作，开设“洲际管理人才班”、“喜来登管理人才班”、“索菲特大使班”等订单班，密切校企合作，关注学生的职业发展。</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饭店管理概论、饭店服务心理学、饭店技能实训、客房服务与管理、前厅服务与管理、饭店信息系统实务、餐饮服务与管理、酒水知识与酒吧管理、饭店工程与安全管理、饭店市场营销、饭店专业英语、饭店法规、饭店财务管理、饭店人力资源管理、饭店新业态等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本专业致力于培养现代优质酒店管理人才，现累计毕业生近万人，毕业生能从事豪华、超豪华酒店的基层管理工作，中高档酒店的中高层管理工作，经济型酒店的高层管理工作，就业优势明显。</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（二）餐饮管理</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本专业以突出职业技能为主线，重视学生岗位能力和关键能力的培养，满足中国餐饮业蓬勃发展的人才需求。与国内知名餐饮企业合作成立定向培养班，如“北京安妮意大利管理人才班”等，采用“教学</w:t>
      </w:r>
      <w:r>
        <w:rPr>
          <w:rFonts w:ascii="宋体" w:hAnsi="宋体" w:cs="宋体"/>
          <w:sz w:val="24"/>
          <w:szCs w:val="24"/>
        </w:rPr>
        <w:t>+</w:t>
      </w:r>
      <w:r>
        <w:rPr>
          <w:rFonts w:ascii="宋体" w:hAnsi="宋体" w:cs="宋体" w:hint="eastAsia"/>
          <w:sz w:val="24"/>
          <w:szCs w:val="24"/>
        </w:rPr>
        <w:t>校内实训</w:t>
      </w:r>
      <w:r>
        <w:rPr>
          <w:rFonts w:ascii="宋体" w:hAnsi="宋体" w:cs="宋体"/>
          <w:sz w:val="24"/>
          <w:szCs w:val="24"/>
        </w:rPr>
        <w:t>+</w:t>
      </w:r>
      <w:r>
        <w:rPr>
          <w:rFonts w:ascii="宋体" w:hAnsi="宋体" w:cs="宋体" w:hint="eastAsia"/>
          <w:sz w:val="24"/>
          <w:szCs w:val="24"/>
        </w:rPr>
        <w:t>顶岗实习”的培养模式，由企业为学生支付两年学费，学生到企业带薪实习的培养模式。</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饭店管理概论、饭店服务心理学、餐饮技能实训、餐饮英语、餐饮服务与管理、酒水知识与酒吧管理、食品安全与营养配餐、现代厨房管理、饭店工程与安全管理、饭店市场营销、饭店人力资源管理、饭店法规、饭店财务管理、沟通技巧、饭店信息系统实务、中外饮食文化、饭店新业态、客前烹制、酒店装饰艺术设计、订单企业课程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本专业致力于培养优质餐饮企业管理人才，毕业生可在豪华、超豪华酒店从事基层餐饮管理工作，中档酒店餐饮部门的中高层管理工作，各类纯餐饮连锁酒店店长等高层管理工作。</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（三）人力资源管理</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人力资源管理是旅游企业一项重要的战略资源，本专业利用酒店管理专业优势，开设人力资源管理和酒店管理课程，培养适应旅游企业发展的人力资源管理人才。</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饭店管理概论、饭店服务心理学、饭店技能实训、饭店人力资源管理、客房服务与管理、前厅服务与管理、餐饮服务与管理、酒水知识与酒吧管理、人力资源专业英语、人力资源专业英语、商务写作、饭店市场营销、沟通技巧、饭店法规、饭店信息化管理、饭店财务管理、人力资源管理实用案例分析、酒店装饰艺术设计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毕业生能适应现代优质酒店企业人力资源管理相关岗位，从事招聘、人力资源开发、薪酬管理、员工培训、办公室文秘等工作。</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（四）会展策划与管理</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会展策划与管理专业是行业特色鲜明的新兴专业，我院</w:t>
      </w:r>
      <w:r>
        <w:rPr>
          <w:rFonts w:ascii="宋体" w:hAnsi="宋体" w:cs="宋体"/>
          <w:sz w:val="24"/>
          <w:szCs w:val="24"/>
        </w:rPr>
        <w:t>2007</w:t>
      </w:r>
      <w:r>
        <w:rPr>
          <w:rFonts w:ascii="宋体" w:hAnsi="宋体" w:cs="宋体" w:hint="eastAsia"/>
          <w:sz w:val="24"/>
          <w:szCs w:val="24"/>
        </w:rPr>
        <w:t>年设置本专业，是省内开设会展专业最早的高职院校之一，</w:t>
      </w:r>
      <w:r>
        <w:rPr>
          <w:rFonts w:ascii="宋体" w:hAnsi="宋体" w:cs="宋体"/>
          <w:sz w:val="24"/>
          <w:szCs w:val="24"/>
        </w:rPr>
        <w:t xml:space="preserve"> 2012</w:t>
      </w:r>
      <w:r>
        <w:rPr>
          <w:rFonts w:ascii="宋体" w:hAnsi="宋体" w:cs="宋体" w:hint="eastAsia"/>
          <w:sz w:val="24"/>
          <w:szCs w:val="24"/>
        </w:rPr>
        <w:t>年被确定为“山东省高等教育名校建设工程”重点建设专业；本专业注重实践教学，积极参与学院、各系部大型活动的策划与组织；加强校企合作，与丞华会展集团、海名国际会展集团、金诺会展集团等省内多家著名会展企业建立了长期合作关系；定期组织学生参与各种大型展会服务工作，近年来，本专业学生参与了第十一届全国运动会、</w:t>
      </w:r>
      <w:r>
        <w:rPr>
          <w:rFonts w:ascii="宋体" w:hAnsi="宋体" w:cs="宋体"/>
          <w:sz w:val="24"/>
          <w:szCs w:val="24"/>
        </w:rPr>
        <w:t>2015</w:t>
      </w:r>
      <w:r>
        <w:rPr>
          <w:rFonts w:ascii="宋体" w:hAnsi="宋体" w:cs="宋体" w:hint="eastAsia"/>
          <w:sz w:val="24"/>
          <w:szCs w:val="24"/>
        </w:rPr>
        <w:t>年青岛园博会、全国旅游交易博览会等大型展会活动的服务工作。</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旅游概论、英语听说、英语口语、管理学基础、消费者行为学、会展概论、展示设计概论、构成基础、公共关系、计算机辅助设计、会展商务谈判、会展英语、参展实务、节事活动策划与管理、会展文案、会展项目管理、会展接待实务、会展营销、会议策划与管理、展览会策划与组织、展示设计与搭建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毕业生可在会展公司、会展服务性企业从事会展策划、会展营销、宣传推广、展台设计与搭建、项目运作与管理等工作；在会展场馆从事现场管理工作；在大型企事业单位从事大型节庆活动、体育赛事、大型演出活动等的组织与策划工作；在相关企业从事产品营销、参展策划等工作；在酒店、旅行社从事会议策划与组织、奖励旅游策划与运作等工作。</w:t>
      </w:r>
      <w:r>
        <w:rPr>
          <w:rFonts w:ascii="宋体" w:hAnsi="宋体" w:cs="宋体"/>
          <w:sz w:val="24"/>
          <w:szCs w:val="24"/>
        </w:rPr>
      </w:r>
    </w:p>
    <w:p>
      <w:pPr>
        <w:spacing w:line="360" w:lineRule="auto"/>
        <w:rPr>
          <w:rFonts w:ascii="宋体" w:hAnsi="宋体" w:cs="宋体"/>
          <w:b/>
          <w:bCs/>
          <w:sz w:val="24"/>
          <w:szCs w:val="24"/>
        </w:rPr>
      </w:pPr>
      <w:r>
        <w:rPr>
          <w:rFonts w:ascii="宋体" w:hAnsi="宋体" w:cs="宋体" w:hint="eastAsia"/>
          <w:b/>
          <w:bCs/>
          <w:sz w:val="24"/>
          <w:szCs w:val="24"/>
        </w:rPr>
        <w:t>【旅行社管理系】</w:t>
      </w:r>
      <w:r>
        <w:rPr>
          <w:rFonts w:ascii="宋体" w:hAnsi="宋体" w:cs="宋体"/>
          <w:b/>
          <w:bCs/>
          <w:sz w:val="24"/>
          <w:szCs w:val="24"/>
        </w:rPr>
      </w:r>
    </w:p>
    <w:p>
      <w:pPr>
        <w:ind w:firstLine="31680"/>
        <w:spacing w:line="360" w:lineRule="auto"/>
        <w:rPr>
          <w:rFonts w:ascii="宋体" w:hAnsi="宋体" w:cs="宋体"/>
          <w:b/>
          <w:bCs/>
          <w:sz w:val="24"/>
          <w:szCs w:val="24"/>
        </w:rPr>
      </w:pPr>
      <w:r>
        <w:rPr>
          <w:rFonts w:ascii="宋体" w:hAnsi="宋体" w:cs="宋体" w:hint="eastAsia"/>
          <w:b/>
          <w:bCs/>
          <w:sz w:val="24"/>
          <w:szCs w:val="24"/>
        </w:rPr>
        <w:t>一、系部简介</w:t>
      </w:r>
      <w:r>
        <w:rPr>
          <w:rFonts w:ascii="宋体" w:hAnsi="宋体" w:cs="宋体"/>
          <w:b/>
          <w:bCs/>
          <w:sz w:val="24"/>
          <w:szCs w:val="24"/>
        </w:rPr>
      </w:r>
    </w:p>
    <w:p>
      <w:pPr>
        <w:ind w:firstLine="31680"/>
        <w:spacing w:line="360" w:lineRule="auto"/>
        <w:rPr>
          <w:rFonts w:ascii="宋体" w:hAnsi="宋体" w:cs="宋体"/>
          <w:sz w:val="24"/>
          <w:szCs w:val="24"/>
        </w:rPr>
      </w:pPr>
      <w:r>
        <w:rPr>
          <w:rFonts w:ascii="宋体" w:hAnsi="宋体" w:cs="宋体" w:hint="eastAsia"/>
          <w:sz w:val="24"/>
          <w:szCs w:val="24"/>
        </w:rPr>
        <w:t>旅行社管理系为山东旅游职业学院第二大系，下设旅行社经营管理、导游、旅游管理、景区开发与管理、市场营销、会计六个专业，其中省财政支持重点专业两个</w:t>
      </w:r>
      <w:r>
        <w:rPr>
          <w:rFonts w:ascii="宋体" w:hAnsi="宋体" w:cs="宋体"/>
          <w:sz w:val="24"/>
          <w:szCs w:val="24"/>
        </w:rPr>
        <w:t>,</w:t>
      </w:r>
      <w:r>
        <w:rPr>
          <w:rFonts w:ascii="宋体" w:hAnsi="宋体" w:cs="宋体" w:hint="eastAsia"/>
          <w:sz w:val="24"/>
          <w:szCs w:val="24"/>
        </w:rPr>
        <w:t>省级特色专业一个，省级品牌专业三个</w:t>
      </w:r>
      <w:r>
        <w:rPr>
          <w:rFonts w:ascii="宋体" w:hAnsi="宋体" w:cs="宋体"/>
          <w:sz w:val="24"/>
          <w:szCs w:val="24"/>
        </w:rPr>
        <w:t>,</w:t>
      </w:r>
      <w:r>
        <w:rPr>
          <w:rFonts w:ascii="宋体" w:hAnsi="宋体" w:cs="宋体" w:hint="eastAsia"/>
          <w:sz w:val="24"/>
          <w:szCs w:val="24"/>
        </w:rPr>
        <w:t>省级教学团队两个，省级教学名师一名，国家级精品课一门，省级精品课两门，国家职业教育教学成果奖和山东省教学成果一等奖各一项，拥有</w:t>
      </w:r>
      <w:r>
        <w:rPr>
          <w:rFonts w:ascii="宋体" w:hAnsi="宋体" w:cs="宋体"/>
          <w:sz w:val="24"/>
          <w:szCs w:val="24"/>
        </w:rPr>
        <w:t>7</w:t>
      </w:r>
      <w:r>
        <w:rPr>
          <w:rFonts w:ascii="宋体" w:hAnsi="宋体" w:cs="宋体" w:hint="eastAsia"/>
          <w:sz w:val="24"/>
          <w:szCs w:val="24"/>
        </w:rPr>
        <w:t>处校内实训基地，</w:t>
      </w:r>
      <w:r>
        <w:rPr>
          <w:rFonts w:ascii="宋体" w:hAnsi="宋体" w:cs="宋体"/>
          <w:sz w:val="24"/>
          <w:szCs w:val="24"/>
        </w:rPr>
        <w:t>40</w:t>
      </w:r>
      <w:r>
        <w:rPr>
          <w:rFonts w:ascii="宋体" w:hAnsi="宋体" w:cs="宋体" w:hint="eastAsia"/>
          <w:sz w:val="24"/>
          <w:szCs w:val="24"/>
        </w:rPr>
        <w:t>多家校外合作企业。具备雄厚的师资力量，教师中博（硕）士研究生比例达</w:t>
      </w:r>
      <w:r>
        <w:rPr>
          <w:rFonts w:ascii="宋体" w:hAnsi="宋体" w:cs="宋体"/>
          <w:sz w:val="24"/>
          <w:szCs w:val="24"/>
        </w:rPr>
        <w:t>95%</w:t>
      </w:r>
      <w:r>
        <w:rPr>
          <w:rFonts w:ascii="宋体" w:hAnsi="宋体" w:cs="宋体" w:hint="eastAsia"/>
          <w:sz w:val="24"/>
          <w:szCs w:val="24"/>
        </w:rPr>
        <w:t>，高级职称比例达</w:t>
      </w:r>
      <w:r>
        <w:rPr>
          <w:rFonts w:ascii="宋体" w:hAnsi="宋体" w:cs="宋体"/>
          <w:sz w:val="24"/>
          <w:szCs w:val="24"/>
        </w:rPr>
        <w:t>40%</w:t>
      </w:r>
      <w:r>
        <w:rPr>
          <w:rFonts w:ascii="宋体" w:hAnsi="宋体" w:cs="宋体" w:hint="eastAsia"/>
          <w:sz w:val="24"/>
          <w:szCs w:val="24"/>
        </w:rPr>
        <w:t>；专业教师均具有丰富的社会实践经验，持有相应的从业资格证书，多数专业教师连续多年担任全国及省级大赛裁判、山东省导游资格考试评委，参与多家旅行社和景区的经营管理，并在职业教育和行业发展方面不断开拓创新，承担了多项省级或以上重要课题研究，为本省旅游事业做出了突出的贡献。</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在行业比赛中，旅行社管理系也屡获佳绩，近五年，在国家级赛事中共取得</w:t>
      </w:r>
      <w:r>
        <w:rPr>
          <w:rFonts w:ascii="宋体" w:hAnsi="宋体" w:cs="宋体"/>
          <w:sz w:val="24"/>
          <w:szCs w:val="24"/>
        </w:rPr>
        <w:t>7</w:t>
      </w:r>
      <w:r>
        <w:rPr>
          <w:rFonts w:ascii="宋体" w:hAnsi="宋体" w:cs="宋体" w:hint="eastAsia"/>
          <w:sz w:val="24"/>
          <w:szCs w:val="24"/>
        </w:rPr>
        <w:t>个一等奖，</w:t>
      </w:r>
      <w:r>
        <w:rPr>
          <w:rFonts w:ascii="宋体" w:hAnsi="宋体" w:cs="宋体"/>
          <w:sz w:val="24"/>
          <w:szCs w:val="24"/>
        </w:rPr>
        <w:t>8</w:t>
      </w:r>
      <w:r>
        <w:rPr>
          <w:rFonts w:ascii="宋体" w:hAnsi="宋体" w:cs="宋体" w:hint="eastAsia"/>
          <w:sz w:val="24"/>
          <w:szCs w:val="24"/>
        </w:rPr>
        <w:t>个二等奖，</w:t>
      </w:r>
      <w:r>
        <w:rPr>
          <w:rFonts w:ascii="宋体" w:hAnsi="宋体" w:cs="宋体"/>
          <w:sz w:val="24"/>
          <w:szCs w:val="24"/>
        </w:rPr>
        <w:t>3</w:t>
      </w:r>
      <w:r>
        <w:rPr>
          <w:rFonts w:ascii="宋体" w:hAnsi="宋体" w:cs="宋体" w:hint="eastAsia"/>
          <w:sz w:val="24"/>
          <w:szCs w:val="24"/>
        </w:rPr>
        <w:t>个团体一等奖，在省市级比赛中表现更是出类拔萃，</w:t>
      </w:r>
      <w:r>
        <w:rPr>
          <w:rFonts w:ascii="宋体" w:hAnsi="宋体" w:cs="宋体"/>
          <w:sz w:val="24"/>
          <w:szCs w:val="24"/>
        </w:rPr>
        <w:t xml:space="preserve">   </w:t>
      </w:r>
      <w:r>
        <w:rPr>
          <w:rFonts w:ascii="宋体" w:hAnsi="宋体" w:cs="宋体" w:hint="eastAsia"/>
          <w:sz w:val="24"/>
          <w:szCs w:val="24"/>
        </w:rPr>
        <w:t>培养出大批行业精英。</w:t>
      </w:r>
      <w:r>
        <w:rPr>
          <w:rFonts w:ascii="宋体" w:hAnsi="宋体" w:cs="宋体"/>
          <w:sz w:val="24"/>
          <w:szCs w:val="24"/>
        </w:rPr>
      </w:r>
    </w:p>
    <w:p>
      <w:pPr>
        <w:ind w:firstLine="31680"/>
        <w:spacing w:line="360" w:lineRule="auto"/>
        <w:rPr>
          <w:rFonts w:ascii="宋体" w:hAnsi="宋体" w:cs="宋体"/>
          <w:b/>
          <w:bCs/>
          <w:sz w:val="24"/>
          <w:szCs w:val="24"/>
        </w:rPr>
      </w:pPr>
      <w:r>
        <w:rPr>
          <w:rFonts w:ascii="宋体" w:hAnsi="宋体" w:cs="宋体" w:hint="eastAsia"/>
          <w:b/>
          <w:bCs/>
          <w:sz w:val="24"/>
          <w:szCs w:val="24"/>
        </w:rPr>
        <w:t>二、专业设置</w:t>
      </w:r>
      <w:r>
        <w:rPr>
          <w:rFonts w:ascii="宋体" w:hAnsi="宋体" w:cs="宋体"/>
          <w:b/>
          <w:bCs/>
          <w:sz w:val="24"/>
          <w:szCs w:val="24"/>
        </w:rPr>
      </w:r>
    </w:p>
    <w:p>
      <w:pPr>
        <w:ind w:firstLine="31680"/>
        <w:spacing w:line="360" w:lineRule="auto"/>
        <w:rPr>
          <w:rFonts w:ascii="宋体" w:hAnsi="宋体" w:cs="宋体"/>
          <w:sz w:val="24"/>
          <w:szCs w:val="24"/>
        </w:rPr>
      </w:pPr>
      <w:r>
        <w:rPr>
          <w:rFonts w:ascii="宋体" w:hAnsi="宋体" w:cs="宋体"/>
          <w:sz w:val="24"/>
          <w:szCs w:val="24"/>
        </w:rPr>
        <w:t>(</w:t>
      </w:r>
      <w:r>
        <w:rPr>
          <w:rFonts w:ascii="宋体" w:hAnsi="宋体" w:cs="宋体" w:hint="eastAsia"/>
          <w:sz w:val="24"/>
          <w:szCs w:val="24"/>
        </w:rPr>
        <w:t>一</w:t>
      </w:r>
      <w:r>
        <w:rPr>
          <w:rFonts w:ascii="宋体" w:hAnsi="宋体" w:cs="宋体"/>
          <w:sz w:val="24"/>
          <w:szCs w:val="24"/>
        </w:rPr>
        <w:t>)</w:t>
      </w:r>
      <w:r>
        <w:rPr>
          <w:rFonts w:ascii="宋体" w:hAnsi="宋体" w:cs="宋体" w:hint="eastAsia"/>
          <w:sz w:val="24"/>
          <w:szCs w:val="24"/>
        </w:rPr>
        <w:t>旅行社经营管理</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本专业是省级品牌专业</w:t>
      </w:r>
      <w:r>
        <w:rPr>
          <w:rFonts w:ascii="宋体" w:hAnsi="宋体" w:cs="宋体"/>
          <w:sz w:val="24"/>
          <w:szCs w:val="24"/>
        </w:rPr>
        <w:t>,</w:t>
      </w:r>
      <w:r>
        <w:rPr>
          <w:rFonts w:ascii="宋体" w:hAnsi="宋体" w:cs="宋体" w:hint="eastAsia"/>
          <w:sz w:val="24"/>
          <w:szCs w:val="24"/>
        </w:rPr>
        <w:t>省财政支持重点专业，学院开设最早的专业之一，师资力量雄厚，办学经验丰富，在</w:t>
      </w:r>
      <w:r>
        <w:rPr>
          <w:rFonts w:ascii="宋体" w:hAnsi="宋体" w:cs="宋体"/>
          <w:sz w:val="24"/>
          <w:szCs w:val="24"/>
        </w:rPr>
        <w:t>2015</w:t>
      </w:r>
      <w:r>
        <w:rPr>
          <w:rFonts w:ascii="宋体" w:hAnsi="宋体" w:cs="宋体" w:hint="eastAsia"/>
          <w:sz w:val="24"/>
          <w:szCs w:val="24"/>
        </w:rPr>
        <w:t>年底发布的《旅游高职高专院校核心专业竞争力评价指标及排名研究报告》中，本专业排名全国第一。</w:t>
      </w:r>
      <w:r>
        <w:rPr>
          <w:rFonts w:ascii="宋体" w:hAnsi="宋体" w:cs="宋体"/>
          <w:sz w:val="24"/>
          <w:szCs w:val="24"/>
        </w:rPr>
        <w:t>2011</w:t>
      </w:r>
      <w:r>
        <w:rPr>
          <w:rFonts w:ascii="宋体" w:hAnsi="宋体" w:cs="宋体" w:hint="eastAsia"/>
          <w:sz w:val="24"/>
          <w:szCs w:val="24"/>
        </w:rPr>
        <w:t>年，被评为“山东省高等学校特色专业”</w:t>
      </w:r>
      <w:r>
        <w:rPr>
          <w:rFonts w:ascii="宋体" w:hAnsi="宋体" w:cs="宋体"/>
          <w:sz w:val="24"/>
          <w:szCs w:val="24"/>
        </w:rPr>
        <w:t xml:space="preserve"> </w:t>
      </w:r>
      <w:r>
        <w:rPr>
          <w:rFonts w:ascii="宋体" w:hAnsi="宋体" w:cs="宋体" w:hint="eastAsia"/>
          <w:sz w:val="24"/>
          <w:szCs w:val="24"/>
        </w:rPr>
        <w:t>，本专业教学团队被评为“山东省高等学校省级优秀教学团队”，拥有“山之旅”旅行社实训室、模拟导游实训室等校内实训基地</w:t>
      </w:r>
      <w:r>
        <w:rPr>
          <w:rFonts w:ascii="宋体" w:hAnsi="宋体" w:cs="宋体"/>
          <w:sz w:val="24"/>
          <w:szCs w:val="24"/>
        </w:rPr>
        <w:t>,</w:t>
      </w:r>
      <w:r>
        <w:rPr>
          <w:rFonts w:ascii="宋体" w:hAnsi="宋体" w:cs="宋体" w:hint="eastAsia"/>
          <w:sz w:val="24"/>
          <w:szCs w:val="24"/>
        </w:rPr>
        <w:t>和</w:t>
      </w:r>
      <w:r>
        <w:rPr>
          <w:rFonts w:ascii="宋体" w:hAnsi="宋体" w:cs="宋体"/>
          <w:sz w:val="24"/>
          <w:szCs w:val="24"/>
        </w:rPr>
        <w:t>20</w:t>
      </w:r>
      <w:r>
        <w:rPr>
          <w:rFonts w:ascii="宋体" w:hAnsi="宋体" w:cs="宋体" w:hint="eastAsia"/>
          <w:sz w:val="24"/>
          <w:szCs w:val="24"/>
        </w:rPr>
        <w:t>多家旅行社合作建设为校外教学实训基地。经过多年的发展，本专业学生参加市级、省级及国家级导游大赛以及全国旅游策划大赛，均取得过一、二、三等奖的好成绩。</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正值旅行社行业飞速发展的时机，对精通专业旅游知识的优秀员工和懂得经营管理的职业经理人存在巨大缺口，通过本专业培养毕业生在人才市场上供不应求，初次就业率达到</w:t>
      </w:r>
      <w:r>
        <w:rPr>
          <w:rFonts w:ascii="宋体" w:hAnsi="宋体" w:cs="宋体"/>
          <w:sz w:val="24"/>
          <w:szCs w:val="24"/>
        </w:rPr>
        <w:t>99%</w:t>
      </w:r>
      <w:r>
        <w:rPr>
          <w:rFonts w:ascii="宋体" w:hAnsi="宋体" w:cs="宋体" w:hint="eastAsia"/>
          <w:sz w:val="24"/>
          <w:szCs w:val="24"/>
        </w:rPr>
        <w:t>。</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sz w:val="24"/>
          <w:szCs w:val="24"/>
        </w:rPr>
      </w:pPr>
      <w:r>
        <w:rPr>
          <w:rFonts w:ascii="宋体" w:hAnsi="宋体" w:hint="eastAsia"/>
          <w:sz w:val="24"/>
          <w:szCs w:val="24"/>
        </w:rPr>
        <w:t>主要开设的专业课程包括：旅游市场营销、旅行社运营实务、旅行社计调实务、旅游线路销售实务、旅行社门市接待与管理、旅游法规、旅游企业财物管理、中国旅游地理、旅游目的地概况等。本专业注重实践操作能力，在校期间需要完成的主要实践活动包括：山东全线导游试岗实训活动及产品组合、旅游产品校园销售周活动、旅游产品策划大赛、校园十佳导游比赛等</w:t>
      </w:r>
      <w:r>
        <w:rPr>
          <w:rFonts w:ascii="宋体" w:hAnsi="宋体" w:hint="eastAsia"/>
          <w:vanish w:val="1"/>
          <w:sz w:val="24"/>
          <w:szCs w:val="24"/>
        </w:rPr>
        <w:t>等叶</w:t>
      </w:r>
      <w:r>
        <w:rPr>
          <w:rFonts w:ascii="宋体" w:hAnsi="宋体"/>
          <w:vanish w:val="1"/>
          <w:sz w:val="24"/>
          <w:szCs w:val="24"/>
        </w:rPr>
        <w:t xml:space="preserve"> </w:t>
      </w:r>
      <w:r>
        <w:rPr>
          <w:rFonts w:ascii="宋体" w:hAnsi="宋体" w:hint="eastAsia"/>
          <w:vanish w:val="1"/>
          <w:sz w:val="24"/>
          <w:szCs w:val="24"/>
        </w:rPr>
        <w:t>”，是</w:t>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vanish w:val="1"/>
          <w:sz w:val="24"/>
          <w:szCs w:val="24"/>
        </w:rPr>
      </w:r>
      <w:r>
        <w:rPr>
          <w:rFonts w:ascii="宋体" w:hAnsi="宋体"/>
          <w:vanish w:val="1"/>
          <w:sz w:val="24"/>
          <w:szCs w:val="24"/>
        </w:rPr>
        <w:fldChar w:fldCharType="begin"/>
        <w:instrText xml:space="preserve"> PAGE \* Arabic </w:instrText>
        <w:fldChar w:fldCharType="separate"/>
        <w:t>8</w:t>
        <w:fldChar w:fldCharType="end"/>
      </w:r>
      <w:r>
        <w:rPr>
          <w:rFonts w:ascii="宋体" w:hAnsi="宋体" w:hint="eastAsia"/>
          <w:sz w:val="24"/>
          <w:szCs w:val="24"/>
        </w:rPr>
        <w:t>，其他实践技能学习融合在专业课程中。</w:t>
      </w:r>
      <w:r>
        <w:rPr>
          <w:rFonts w:ascii="宋体" w:hAnsi="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旅行社经营管理专业主要培养旅游产品策划、旅行社计调、旅游产品营销和导游人才以及中高层管理人才。</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（二）导游</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本专业是省级品牌专业</w:t>
      </w:r>
      <w:r>
        <w:rPr>
          <w:rFonts w:ascii="宋体" w:hAnsi="宋体" w:cs="宋体"/>
          <w:sz w:val="24"/>
          <w:szCs w:val="24"/>
        </w:rPr>
        <w:t>,</w:t>
      </w:r>
      <w:r>
        <w:rPr>
          <w:rFonts w:ascii="宋体" w:hAnsi="宋体" w:cs="宋体" w:hint="eastAsia"/>
          <w:sz w:val="24"/>
          <w:szCs w:val="24"/>
        </w:rPr>
        <w:t>省财政支持重点专业，本专业教学团队被评为“山东省高等学校省级优秀教学团队”，有国家级精品课一门、省级精品课两门，为山东省导游专业教学指导方案开发牵头单位，获得国家级教学成果二等奖和省级教学成果一等奖各一项，在行业比赛中，导游专业也屡获佳绩。拥有山东实景模拟导游室、微格实训室、山之旅旅行社实训室等校内实训基地。学生在校期间根据个人特长分为普通话导游和出境领队两个培养方向，分别考取中、英文导游资格证书。毕业前为学生安排“毕业生就业双选会”，完成与旅游行业岗位需求的零对接。</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全国导游文化知识、山东导游文化知识、导游实务、模拟导游、旅游法规、出境领队实务、中国旅游目的地国（地区）概况等。</w:t>
      </w:r>
      <w:r>
        <w:rPr>
          <w:rFonts w:ascii="宋体" w:hAnsi="宋体" w:cs="宋体"/>
          <w:sz w:val="24"/>
          <w:szCs w:val="24"/>
        </w:rPr>
        <w:t xml:space="preserve"> </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培养具有较深厚的文化基础知识、扎实的导游专业技能、旅游企业管理知识，熟悉旅行社业务的高素质技能型人才。毕业后主要从事旅行社、景区等的导游服务及出境领队工作。</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（三）旅游管理</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在旅游业蓬勃发展的时代背景下，旅游管理专业作为省级品牌专业</w:t>
      </w:r>
      <w:r>
        <w:rPr>
          <w:rFonts w:ascii="宋体" w:hAnsi="宋体" w:cs="宋体"/>
          <w:sz w:val="24"/>
          <w:szCs w:val="24"/>
        </w:rPr>
        <w:t>,</w:t>
      </w:r>
      <w:r>
        <w:rPr>
          <w:rFonts w:ascii="宋体" w:hAnsi="宋体" w:cs="宋体" w:hint="eastAsia"/>
          <w:sz w:val="24"/>
          <w:szCs w:val="24"/>
        </w:rPr>
        <w:t>依托行业需求，立足学生未来职业发展，构建了科学完善的人才培养体系，培养具有良好的职业素养、娴熟的职业技能以及扎实的管理理念的高素质技能型人才。本专业拥有多处校内实训基地及校外实训资源，以及海外实习平台，满足不同层次学生的实训需要，能够通过多样化的实习、实训、实践等形式，掌握旅游服务与管理的理论知识与岗位操作技能，使学生实现毕业即上岗，上岗即就业的目标。本专业拥有“双师型”结构的师资队伍，年龄结构合理，教学水平扎实，行业影响力突出，能够满足教学实训的多方面需求。</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管理学、旅行社运营实务、饭店服务与管理、景区服务与管理、旅游人力资源、旅游市场营销、旅游电子商务、酒店督导、旅行社计调实务等。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的人才培养面向国内外的高星级酒店、旅行社、旅游景区及其他相关旅游企事业单位，培养拥护党的基本路线，德、智、体、美全面发展，具有良好的职业道德、职业技能和创新精神的技能型人才。所培养学生能够掌握本专业所必需的行业概况、企业管理、营销策划等基础理论，具有较强的旅游服务与管理的理论知识和岗位操作等能力，具备良好的心理素质、身体素质，毕业后能运用所学理论知识和技能，在星级酒店、旅行社、风景名胜区、在线旅游企业等企事业单位，从事基层服务与初级管理等岗位实际工作，优秀学生还可以获得海外实习与就业的机会。</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（四）景区开发与管理</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师资力量雄厚，长期从事省内景区规划与开发等工作，积累了丰富的旅游景区管理、旅游景区开发与规划行业经验，不仅具有扎实的理论基础，同时具备完善的景区管理、营销、策划与规划基本技能。在全国旅游创新策划大赛中，本专业教师带领的学生团队三次参赛均取得优异成绩，</w:t>
      </w:r>
      <w:r>
        <w:rPr>
          <w:rFonts w:ascii="宋体" w:hAnsi="宋体" w:cs="宋体"/>
          <w:sz w:val="24"/>
          <w:szCs w:val="24"/>
        </w:rPr>
        <w:t>2017</w:t>
      </w:r>
      <w:r>
        <w:rPr>
          <w:rFonts w:ascii="宋体" w:hAnsi="宋体" w:cs="宋体" w:hint="eastAsia"/>
          <w:sz w:val="24"/>
          <w:szCs w:val="24"/>
        </w:rPr>
        <w:t>年更是以全国综合排名第一的成绩杀入了总决赛。学院校园是国家</w:t>
      </w:r>
      <w:r>
        <w:rPr>
          <w:rFonts w:ascii="宋体" w:hAnsi="宋体" w:cs="宋体"/>
          <w:sz w:val="24"/>
          <w:szCs w:val="24"/>
        </w:rPr>
        <w:t>AAA</w:t>
      </w:r>
      <w:r>
        <w:rPr>
          <w:rFonts w:ascii="宋体" w:hAnsi="宋体" w:cs="宋体" w:hint="eastAsia"/>
          <w:sz w:val="24"/>
          <w:szCs w:val="24"/>
        </w:rPr>
        <w:t>级旅游景区，校内基础设施完善，专业教学设施齐备，拥有山东实景模拟导游实训室、游客接待中心等校内实训基地，知识传授与实践技能培养双管齐下；校外实习、实训基地数量众多，实力雄厚，均为一线城市国际知名企业，如上海欢乐谷、深圳世界之窗、横店影视城、北京古北水镇等。当前我国大力发展旅游业，尤其是随着“全域旅游”概念的提出，旅游业成为区域经济支柱产业，景区作为区域旅游吸引物，打破体制壁垒和管理围墙，将景区产品营销与目的地推广相结合。因此，做好景区开发与管理成为当前旅游业发展的重点，旅游景区开发、规划、营销与管理等岗位急需人才，就业前景十分良好。</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景区服务与管理、景区模拟导游、旅游资源开发、旅游商品开发、旅游景区规划与设计、旅游项目策划、景区安全管理实务、景区英语、景区市场营销、景区人力资源管理等。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致力于培养具有良好思想品质、当代职业意识和完善身心素质的“健康型”人才。同时立足于山东省旅游景区，面向旅游全行业，培养具备景区基本业务操作水平和管理能力，掌握各类旅游景区景点管理、接待、营销、规划、策划等技能的高等应用型人才。本专业毕业生就业主要面向省内外大型旅游景区、主题公园、各类旅游企业以及旅游事业等单位，从事景区日常管理、营销、策划以及相关行政管理等工作。多年来，我校毕业生、实习生专业技能过硬、服务态度良好，因而深受企业好评，实习结束后通常顺利与企业签约，转为正式职工。</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（五）市场营销</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市场营销人员是企业发展不可或缺的人才，在人才交流会上是最受欢迎、最供不应求的人才，在旅游行业人才缺口更大。旅游业发展迅速，对人才的需求量很大，近年来成为人才需求的生力军。本专业顺应市场需求，按照行业岗位要求进行专业设计，采用校企合作共育人才的培养方式，与多家包括知名涉旅的企业或集团签订人才培养协议，共同打造特色市场营销专业人才。学生毕业实习多流向传统旅游支柱产业、旅游电商、旅游地产、旅游策划、企划文员等岗位，具备电商和实体企业双栖能力，能从事产品开发、销售及营销推广、策划、客户关系管理等企业核心岗。</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市场营销策划、商务谈判与沟通技巧、公共关系学、市场调查与预测、旅游市场营销、旅游消费者行为学、客户关系管理、推销实务等。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具有市场经营理念和销售技能并存、与旅游业的大背景相关系的旅游行业营销管理人才。学生毕业后在旅游企业及其他企业从事市场开发、营销策划等工作，就业岗位主要有网络营销员、销售代表、推销员、旅行社外联员、客户代表、策划专员及相应管理岗位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（六）会计</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拥有会计电算化实训室和手工会计实训室两处校内实训基地，在培养学生财会管理理论和业务技能的基础上，通过校内实训、实践任务和校外实习工作，提高学生的专业理论水平和职业能力，使学生具有扎实的专业理论知识和较强的组织协调能力，实现毕业即可上岗的目标。拥有一支知识、学历、职称、年龄和学缘结构合理、专兼结合、教学水平高、实践能力强、高职教育特色突出的“双师素质”教师队伍。现有专兼职教师</w:t>
      </w:r>
      <w:r>
        <w:rPr>
          <w:rFonts w:ascii="宋体" w:hAnsi="宋体" w:cs="宋体"/>
          <w:sz w:val="24"/>
          <w:szCs w:val="24"/>
        </w:rPr>
        <w:t>11</w:t>
      </w:r>
      <w:r>
        <w:rPr>
          <w:rFonts w:ascii="宋体" w:hAnsi="宋体" w:cs="宋体" w:hint="eastAsia"/>
          <w:sz w:val="24"/>
          <w:szCs w:val="24"/>
        </w:rPr>
        <w:t>名，中级以上职称</w:t>
      </w:r>
      <w:r>
        <w:rPr>
          <w:rFonts w:ascii="宋体" w:hAnsi="宋体" w:cs="宋体"/>
          <w:sz w:val="24"/>
          <w:szCs w:val="24"/>
        </w:rPr>
        <w:t>6</w:t>
      </w:r>
      <w:r>
        <w:rPr>
          <w:rFonts w:ascii="宋体" w:hAnsi="宋体" w:cs="宋体" w:hint="eastAsia"/>
          <w:sz w:val="24"/>
          <w:szCs w:val="24"/>
        </w:rPr>
        <w:t>人，占总教师数的</w:t>
      </w:r>
      <w:r>
        <w:rPr>
          <w:rFonts w:ascii="宋体" w:hAnsi="宋体" w:cs="宋体"/>
          <w:sz w:val="24"/>
          <w:szCs w:val="24"/>
        </w:rPr>
        <w:t>55%</w:t>
      </w:r>
      <w:r>
        <w:rPr>
          <w:rFonts w:ascii="宋体" w:hAnsi="宋体" w:cs="宋体" w:hint="eastAsia"/>
          <w:sz w:val="24"/>
          <w:szCs w:val="24"/>
        </w:rPr>
        <w:t>；高级职称</w:t>
      </w:r>
      <w:r>
        <w:rPr>
          <w:rFonts w:ascii="宋体" w:hAnsi="宋体" w:cs="宋体"/>
          <w:sz w:val="24"/>
          <w:szCs w:val="24"/>
        </w:rPr>
        <w:t>2</w:t>
      </w:r>
      <w:r>
        <w:rPr>
          <w:rFonts w:ascii="宋体" w:hAnsi="宋体" w:cs="宋体" w:hint="eastAsia"/>
          <w:sz w:val="24"/>
          <w:szCs w:val="24"/>
        </w:rPr>
        <w:t>人，占总教师数的</w:t>
      </w:r>
      <w:r>
        <w:rPr>
          <w:rFonts w:ascii="宋体" w:hAnsi="宋体" w:cs="宋体"/>
          <w:sz w:val="24"/>
          <w:szCs w:val="24"/>
        </w:rPr>
        <w:t>18%</w:t>
      </w:r>
      <w:r>
        <w:rPr>
          <w:rFonts w:ascii="宋体" w:hAnsi="宋体" w:cs="宋体" w:hint="eastAsia"/>
          <w:sz w:val="24"/>
          <w:szCs w:val="24"/>
        </w:rPr>
        <w:t>；具备“双师”素质的教师</w:t>
      </w:r>
      <w:r>
        <w:rPr>
          <w:rFonts w:ascii="宋体" w:hAnsi="宋体" w:cs="宋体"/>
          <w:sz w:val="24"/>
          <w:szCs w:val="24"/>
        </w:rPr>
        <w:t>10</w:t>
      </w:r>
      <w:r>
        <w:rPr>
          <w:rFonts w:ascii="宋体" w:hAnsi="宋体" w:cs="宋体" w:hint="eastAsia"/>
          <w:sz w:val="24"/>
          <w:szCs w:val="24"/>
        </w:rPr>
        <w:t>人，占总教师数的</w:t>
      </w:r>
      <w:r>
        <w:rPr>
          <w:rFonts w:ascii="宋体" w:hAnsi="宋体" w:cs="宋体"/>
          <w:sz w:val="24"/>
          <w:szCs w:val="24"/>
        </w:rPr>
        <w:t>91%</w:t>
      </w:r>
      <w:r>
        <w:rPr>
          <w:rFonts w:ascii="宋体" w:hAnsi="宋体" w:cs="宋体" w:hint="eastAsia"/>
          <w:sz w:val="24"/>
          <w:szCs w:val="24"/>
        </w:rPr>
        <w:t>；具有海外学习经历教师人数</w:t>
      </w:r>
      <w:r>
        <w:rPr>
          <w:rFonts w:ascii="宋体" w:hAnsi="宋体" w:cs="宋体"/>
          <w:sz w:val="24"/>
          <w:szCs w:val="24"/>
        </w:rPr>
        <w:t>3</w:t>
      </w:r>
      <w:r>
        <w:rPr>
          <w:rFonts w:ascii="宋体" w:hAnsi="宋体" w:cs="宋体" w:hint="eastAsia"/>
          <w:sz w:val="24"/>
          <w:szCs w:val="24"/>
        </w:rPr>
        <w:t>人，占总教师人数的</w:t>
      </w:r>
      <w:r>
        <w:rPr>
          <w:rFonts w:ascii="宋体" w:hAnsi="宋体" w:cs="宋体"/>
          <w:sz w:val="24"/>
          <w:szCs w:val="24"/>
        </w:rPr>
        <w:t>27%</w:t>
      </w:r>
      <w:r>
        <w:rPr>
          <w:rFonts w:ascii="宋体" w:hAnsi="宋体" w:cs="宋体" w:hint="eastAsia"/>
          <w:sz w:val="24"/>
          <w:szCs w:val="24"/>
        </w:rPr>
        <w:t>。</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基础会计、会计电算化、成本管理会计、中级财务会计、企业财务管理、审计学、税法、经济法、会计综合实训等。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【培养目标】</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具备会计岗位所需的基础理论知识、较高的会计职业技术能力、良好的会计职业道德，熟悉相关法律法规的专业人才。学生毕业后能从事出纳、会计核算等方面工作。会计专业毕业生在未来就业方面，具有广泛的社会需求、高质量的岗位地位、不可或缺的职业技能等优势，在现今会计师事务所大量出现、创业潮流不断兴起、审计工作愈发重要的趋势下，会计专业是具备大量岗位空缺的专业，具备良好的就业前景。</w:t>
      </w:r>
      <w:r>
        <w:rPr>
          <w:rFonts w:ascii="宋体" w:hAnsi="宋体" w:cs="宋体"/>
          <w:sz w:val="24"/>
          <w:szCs w:val="24"/>
        </w:rPr>
      </w:r>
    </w:p>
    <w:p>
      <w:pPr>
        <w:spacing w:line="360" w:lineRule="auto"/>
        <w:rPr>
          <w:rFonts w:ascii="宋体" w:hAnsi="宋体" w:cs="宋体"/>
          <w:b/>
          <w:bCs/>
          <w:sz w:val="24"/>
          <w:szCs w:val="24"/>
        </w:rPr>
      </w:pPr>
      <w:r>
        <w:rPr>
          <w:rFonts w:ascii="宋体" w:hAnsi="宋体" w:cs="宋体" w:hint="eastAsia"/>
          <w:b/>
          <w:bCs/>
          <w:sz w:val="24"/>
          <w:szCs w:val="24"/>
        </w:rPr>
        <w:t>【休闲产业管理系】</w:t>
      </w:r>
      <w:r>
        <w:rPr>
          <w:rFonts w:ascii="宋体" w:hAnsi="宋体" w:cs="宋体"/>
          <w:b/>
          <w:bCs/>
          <w:sz w:val="24"/>
          <w:szCs w:val="24"/>
        </w:rPr>
      </w:r>
    </w:p>
    <w:p>
      <w:pPr>
        <w:ind w:firstLine="31680"/>
        <w:spacing w:line="360" w:lineRule="auto"/>
        <w:rPr>
          <w:rFonts w:ascii="宋体" w:hAnsi="宋体" w:cs="宋体"/>
          <w:b/>
          <w:bCs/>
          <w:sz w:val="24"/>
          <w:szCs w:val="24"/>
        </w:rPr>
      </w:pPr>
      <w:r>
        <w:rPr>
          <w:rFonts w:ascii="宋体" w:hAnsi="宋体" w:cs="宋体" w:hint="eastAsia"/>
          <w:b/>
          <w:bCs/>
          <w:sz w:val="24"/>
          <w:szCs w:val="24"/>
        </w:rPr>
        <w:t>一、系部简介</w:t>
      </w:r>
      <w:r>
        <w:rPr>
          <w:rFonts w:ascii="宋体" w:hAnsi="宋体" w:cs="宋体"/>
          <w:b/>
          <w:bCs/>
          <w:sz w:val="24"/>
          <w:szCs w:val="24"/>
        </w:rPr>
      </w:r>
    </w:p>
    <w:p>
      <w:pPr>
        <w:ind w:firstLine="31680"/>
        <w:spacing w:line="360" w:lineRule="auto"/>
        <w:rPr>
          <w:rFonts w:ascii="宋体" w:hAnsi="宋体" w:cs="宋体"/>
          <w:sz w:val="24"/>
          <w:szCs w:val="24"/>
        </w:rPr>
      </w:pPr>
      <w:r>
        <w:rPr>
          <w:rFonts w:ascii="宋体" w:hAnsi="宋体" w:cs="宋体" w:hint="eastAsia"/>
          <w:sz w:val="24"/>
          <w:szCs w:val="24"/>
        </w:rPr>
        <w:t>休闲产业管理系有专兼任教师共</w:t>
      </w:r>
      <w:r>
        <w:rPr>
          <w:rFonts w:ascii="宋体" w:hAnsi="宋体" w:cs="宋体"/>
          <w:sz w:val="24"/>
          <w:szCs w:val="24"/>
        </w:rPr>
        <w:t>21</w:t>
      </w:r>
      <w:r>
        <w:rPr>
          <w:rFonts w:ascii="宋体" w:hAnsi="宋体" w:cs="宋体" w:hint="eastAsia"/>
          <w:sz w:val="24"/>
          <w:szCs w:val="24"/>
        </w:rPr>
        <w:t>人，双师型教师比例为教师总人数的</w:t>
      </w:r>
      <w:r>
        <w:rPr>
          <w:rFonts w:ascii="宋体" w:hAnsi="宋体" w:cs="宋体"/>
          <w:sz w:val="24"/>
          <w:szCs w:val="24"/>
        </w:rPr>
        <w:t>76%</w:t>
      </w:r>
      <w:r>
        <w:rPr>
          <w:rFonts w:ascii="宋体" w:hAnsi="宋体" w:cs="宋体" w:hint="eastAsia"/>
          <w:sz w:val="24"/>
          <w:szCs w:val="24"/>
        </w:rPr>
        <w:t>，现有省级精品课程两门，省级特色专业一个</w:t>
      </w:r>
      <w:r>
        <w:rPr>
          <w:rFonts w:ascii="宋体" w:hAnsi="宋体" w:cs="宋体"/>
          <w:sz w:val="24"/>
          <w:szCs w:val="24"/>
        </w:rPr>
        <w:t>,</w:t>
      </w:r>
      <w:r>
        <w:rPr>
          <w:rFonts w:ascii="宋体" w:hAnsi="宋体" w:cs="宋体" w:hint="eastAsia"/>
          <w:sz w:val="24"/>
          <w:szCs w:val="24"/>
        </w:rPr>
        <w:t>院级航空服务专业优秀教学团队。</w:t>
      </w:r>
      <w:r>
        <w:rPr>
          <w:rFonts w:ascii="宋体" w:hAnsi="宋体" w:cs="宋体"/>
          <w:sz w:val="24"/>
          <w:szCs w:val="24"/>
        </w:rPr>
        <w:t>2009</w:t>
      </w:r>
      <w:r>
        <w:rPr>
          <w:rFonts w:ascii="宋体" w:hAnsi="宋体" w:cs="宋体" w:hint="eastAsia"/>
          <w:sz w:val="24"/>
          <w:szCs w:val="24"/>
        </w:rPr>
        <w:t>年投资</w:t>
      </w:r>
      <w:r>
        <w:rPr>
          <w:rFonts w:ascii="宋体" w:hAnsi="宋体" w:cs="宋体"/>
          <w:sz w:val="24"/>
          <w:szCs w:val="24"/>
        </w:rPr>
        <w:t>500</w:t>
      </w:r>
      <w:r>
        <w:rPr>
          <w:rFonts w:ascii="宋体" w:hAnsi="宋体" w:cs="宋体" w:hint="eastAsia"/>
          <w:sz w:val="24"/>
          <w:szCs w:val="24"/>
        </w:rPr>
        <w:t>万建设了功能先进的“航空实训中心”，配备了模拟机舱、安检模拟实训教室、形体训练教室、礼仪训练教室、专业化妆室、航空服务博物馆、</w:t>
      </w:r>
      <w:r>
        <w:rPr>
          <w:rFonts w:ascii="宋体" w:hAnsi="宋体" w:cs="宋体"/>
          <w:sz w:val="24"/>
          <w:szCs w:val="24"/>
        </w:rPr>
        <w:t>CBT</w:t>
      </w:r>
      <w:r>
        <w:rPr>
          <w:rFonts w:ascii="宋体" w:hAnsi="宋体" w:cs="宋体" w:hint="eastAsia"/>
          <w:sz w:val="24"/>
          <w:szCs w:val="24"/>
        </w:rPr>
        <w:t>教室等设施、美国皇家加勒比邮轮文化教室；校内还拥有占地</w:t>
      </w:r>
      <w:r>
        <w:rPr>
          <w:rFonts w:ascii="宋体" w:hAnsi="宋体" w:cs="宋体"/>
          <w:sz w:val="24"/>
          <w:szCs w:val="24"/>
        </w:rPr>
        <w:t>120</w:t>
      </w:r>
      <w:r>
        <w:rPr>
          <w:rFonts w:ascii="宋体" w:hAnsi="宋体" w:cs="宋体" w:hint="eastAsia"/>
          <w:sz w:val="24"/>
          <w:szCs w:val="24"/>
        </w:rPr>
        <w:t>亩的高尔夫训练场，为学生校内实训创造了良好的条件。本系在人才培养中坚持产学研结合的发展思路，坚持课堂教学与岗位实训并重的培养模式，注重加强校企间的多元化、多层次合作办学。多年来，为社会输送了大批高素质的航空服务人员、安检、高尔夫管理人员和表演艺术人才。</w:t>
      </w:r>
      <w:r>
        <w:rPr>
          <w:rFonts w:ascii="宋体" w:hAnsi="宋体" w:cs="宋体"/>
          <w:sz w:val="24"/>
          <w:szCs w:val="24"/>
        </w:rPr>
      </w:r>
    </w:p>
    <w:p>
      <w:pPr>
        <w:ind w:firstLine="31680"/>
        <w:spacing w:line="360" w:lineRule="auto"/>
        <w:rPr>
          <w:rFonts w:ascii="宋体" w:hAnsi="宋体" w:cs="宋体"/>
          <w:b/>
          <w:bCs/>
          <w:sz w:val="24"/>
          <w:szCs w:val="24"/>
        </w:rPr>
      </w:pPr>
      <w:r>
        <w:rPr>
          <w:rFonts w:ascii="宋体" w:hAnsi="宋体" w:cs="宋体" w:hint="eastAsia"/>
          <w:b/>
          <w:bCs/>
          <w:sz w:val="24"/>
          <w:szCs w:val="24"/>
        </w:rPr>
        <w:t>二、专业设置</w:t>
      </w:r>
      <w:r>
        <w:rPr>
          <w:rFonts w:ascii="宋体" w:hAnsi="宋体" w:cs="宋体"/>
          <w:b/>
          <w:bCs/>
          <w:sz w:val="24"/>
          <w:szCs w:val="24"/>
        </w:rPr>
      </w:r>
    </w:p>
    <w:p>
      <w:pPr>
        <w:ind w:firstLine="31680"/>
        <w:spacing w:line="360" w:lineRule="auto"/>
        <w:rPr>
          <w:rFonts w:ascii="宋体" w:hAnsi="宋体" w:cs="宋体"/>
          <w:sz w:val="24"/>
          <w:szCs w:val="24"/>
        </w:rPr>
      </w:pPr>
      <w:r>
        <w:rPr>
          <w:rFonts w:ascii="宋体" w:hAnsi="宋体" w:cs="宋体"/>
          <w:sz w:val="24"/>
          <w:szCs w:val="24"/>
        </w:rPr>
        <w:t>(</w:t>
      </w:r>
      <w:r>
        <w:rPr>
          <w:rFonts w:ascii="宋体" w:hAnsi="宋体" w:cs="宋体" w:hint="eastAsia"/>
          <w:sz w:val="24"/>
          <w:szCs w:val="24"/>
        </w:rPr>
        <w:t>一）空中乘务</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我院空中乘务专业自</w:t>
      </w:r>
      <w:r>
        <w:rPr>
          <w:rFonts w:ascii="宋体" w:hAnsi="宋体" w:cs="宋体"/>
          <w:sz w:val="24"/>
          <w:szCs w:val="24"/>
        </w:rPr>
        <w:t>2003</w:t>
      </w:r>
      <w:r>
        <w:rPr>
          <w:rFonts w:ascii="宋体" w:hAnsi="宋体" w:cs="宋体" w:hint="eastAsia"/>
          <w:sz w:val="24"/>
          <w:szCs w:val="24"/>
        </w:rPr>
        <w:t>年正式招生，是山东省最早设此专业的院校，</w:t>
      </w:r>
      <w:r>
        <w:rPr>
          <w:rFonts w:ascii="宋体" w:hAnsi="宋体" w:cs="宋体"/>
          <w:sz w:val="24"/>
          <w:szCs w:val="24"/>
        </w:rPr>
        <w:t>2012</w:t>
      </w:r>
      <w:r>
        <w:rPr>
          <w:rFonts w:ascii="宋体" w:hAnsi="宋体" w:cs="宋体" w:hint="eastAsia"/>
          <w:sz w:val="24"/>
          <w:szCs w:val="24"/>
        </w:rPr>
        <w:t>年被山东省评为“省级特色专业”“省级重点专业”。</w:t>
      </w:r>
      <w:r>
        <w:rPr>
          <w:rFonts w:ascii="宋体" w:hAnsi="宋体" w:cs="宋体"/>
          <w:sz w:val="24"/>
          <w:szCs w:val="24"/>
        </w:rPr>
        <w:t>2014</w:t>
      </w:r>
      <w:r>
        <w:rPr>
          <w:rFonts w:ascii="宋体" w:hAnsi="宋体" w:cs="宋体" w:hint="eastAsia"/>
          <w:sz w:val="24"/>
          <w:szCs w:val="24"/>
        </w:rPr>
        <w:t>年空中乘务教学团队被评为院级优秀教学团队。坚持走“校企合作”办学，引进了国内最先进的模拟客舱设备和乘务员</w:t>
      </w:r>
      <w:r>
        <w:rPr>
          <w:rFonts w:ascii="宋体" w:hAnsi="宋体" w:cs="宋体"/>
          <w:sz w:val="24"/>
          <w:szCs w:val="24"/>
        </w:rPr>
        <w:t>CBT</w:t>
      </w:r>
      <w:r>
        <w:rPr>
          <w:rFonts w:ascii="宋体" w:hAnsi="宋体" w:cs="宋体" w:hint="eastAsia"/>
          <w:sz w:val="24"/>
          <w:szCs w:val="24"/>
        </w:rPr>
        <w:t>软件培训系统并拥有经航空公司培训的一流的专业师资队伍。构建了以空中乘务、地面服务、候机楼服务等职业技能为核心，以用人单位需求为导向的培养模式，实现了人才培养“职业化”。本专业学生有机会赴美国加州理工（波莫那）大学进行四个月的学习交流。</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乘务礼仪、民航乘务员基础知识、旅游与航空法规、乘务英语、机场服务英语、客舱服务、民航客舱安全管理、空港服务与管理、面试技巧、形体姿态训练等。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具备民航服务行业相应的岗位必备的基本理论和专业知识，适应现代民航服务业第一线需要的高素质技能型人才。毕业后可从事国际、国内各大民航企业接待工作、机上乘务员、机上安全员、机场地勤及相关企事业单位接待工作。毕业生分别就业于国航、南航、东航、川航、山东航空、青岛航空、厦门航空、吉祥航空、以及首都国际机场、济南遥墙机场、广州白云机场、深圳机场和温州机场等单位。毕业生就业率达到</w:t>
      </w:r>
      <w:r>
        <w:rPr>
          <w:rFonts w:ascii="宋体" w:hAnsi="宋体" w:cs="宋体"/>
          <w:sz w:val="24"/>
          <w:szCs w:val="24"/>
        </w:rPr>
        <w:t>95%</w:t>
      </w:r>
      <w:r>
        <w:rPr>
          <w:rFonts w:ascii="宋体" w:hAnsi="宋体" w:cs="宋体" w:hint="eastAsia"/>
          <w:sz w:val="24"/>
          <w:szCs w:val="24"/>
        </w:rPr>
        <w:t>以上。</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（二）民航安全技术管理</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积极与行业、企业联合，共同开发专业课程，以岗位能力培养为依据，以业务要求为主线，融专业理论知识、基本技能、专业技能、综合技能和职业素养于一体，同时将初级国家安全检查员职业技能鉴定证书考核的内容融合到专业课程中，将职业证书课程化。</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安全检查基础知识、安检英语、安检法律法规、安检业务实务、防爆安检概论、国家安检员职业鉴定等。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适应民航业以及区域经济安全检查服务行业生产、服务和管理第一线需要，掌握安全检查基础知识和安检岗位核心能力的高素质技能型人才。毕业生分别就与于机场安检、铁路安检、车站安检、码头安检、展览馆安检、博物馆安检、政府机关安检、大型活动安检等工作。</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（三）国际邮轮乘务管理</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国际邮轮乘务专业是目前最热门的专业，为适应国际邮轮市场的需要，本专业与国美皇家加勒比邮轮公司合作办学，注重英语听说应用能力、职业素养和职业技能的培养。聘请外籍语言教师和国际邮轮行业专家以强化学生的英语应用能力和职业技能，并依托邮轮公司，结合专业考证要求来设置实用型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邮轮运营实务、乘务礼仪、邮轮概论、邮轮实用英语、服务心理学，世界旅游地理，世界民俗知识，海事法规、餐饮服务与管理，形体姿态训练等课程。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掌握国际邮轮的管理和运营知识，具备较强的英语语言应用能力、心理调适能力，具备规范的国际邮轮各部门岗位的服务和管理能力的高端技能型人才。毕业后可到美国皇家加勒比邮轮公司、嘉年华邮轮公司、歌诗达邮轮公司、香港丽星邮轮公司以及多家国际邮轮公司服务、管理与经营等工作。</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（四）高尔夫球运动与管理</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高尔夫目前迅速成为中国人“时尚商务运动”，高尔夫相关专业人才必然会成为社会的迫切需求。我院高尔夫专业投资数百万建设了“高尔夫训练场”，以运动实践为主，注重校企合作，本专业和国内以及省内多家高尔夫球会建立了稳定的合作关系。工作期间采用轮岗制，使每名学生都能在实习过程中接触球场内的各个岗位。</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高尔夫规则、高尔夫概论、高尔夫运动大赛的管理、高尔夫训练、草坪护养与管理、高尔夫技术实践等。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为国内各大球会培养高尔夫行业及相关行业的休闲与服务专业人才，学生毕业后可到深圳观澜湖高尔夫球会、海口观澜湖高尔夫球会以及北京、烟台、青岛等国内大型高尔夫球场从事高尔夫球会管理、营销、服务及相关企事业单位工作。</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（五）表演艺术</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表演艺术专业于</w:t>
      </w:r>
      <w:r>
        <w:rPr>
          <w:rFonts w:ascii="宋体" w:hAnsi="宋体" w:cs="宋体"/>
          <w:sz w:val="24"/>
          <w:szCs w:val="24"/>
        </w:rPr>
        <w:t>2006</w:t>
      </w:r>
      <w:r>
        <w:rPr>
          <w:rFonts w:ascii="宋体" w:hAnsi="宋体" w:cs="宋体" w:hint="eastAsia"/>
          <w:sz w:val="24"/>
          <w:szCs w:val="24"/>
        </w:rPr>
        <w:t>年设立，自成立之初就注重学生艺术专业技能的培养和发展，最大限度地实现了“理论与实践”相结合的教学理念。本专业的学生曾参加中华人民共和国第十一届全国运动会开闭幕式、电影和电视剧拍摄等。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拉丁舞、台词、舞蹈、表演技巧、声乐、舞蹈编导、合唱指挥、晚会策划等。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tab/>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具备表演艺术与音乐策划和演出的管理能力和具备较高艺术修养和旅游服务技能的高素质技能型人才。毕业后可从事电视台、电台、艺术团体的节目主持工作以及管理工作。我院表演专业学生已拍摄电视剧《我的爸爸是奇葩》《斗破苍穹》《大明皇妃之孙若微传》《武动乾坤》，电影《开国工匠》《铁山烽火》等多部影视剧。</w:t>
      </w:r>
      <w:r>
        <w:rPr>
          <w:rFonts w:ascii="宋体" w:hAnsi="宋体" w:cs="宋体"/>
          <w:sz w:val="24"/>
          <w:szCs w:val="24"/>
        </w:rPr>
      </w:r>
    </w:p>
    <w:p>
      <w:pPr>
        <w:spacing w:line="360" w:lineRule="auto"/>
        <w:rPr>
          <w:rFonts w:ascii="宋体" w:hAnsi="宋体" w:cs="宋体"/>
          <w:b/>
          <w:bCs/>
          <w:sz w:val="24"/>
          <w:szCs w:val="24"/>
        </w:rPr>
      </w:pPr>
      <w:r>
        <w:rPr>
          <w:rFonts w:ascii="宋体" w:hAnsi="宋体" w:cs="宋体" w:hint="eastAsia"/>
          <w:b/>
          <w:bCs/>
          <w:sz w:val="24"/>
          <w:szCs w:val="24"/>
        </w:rPr>
        <w:t>【旅游外语系】</w:t>
      </w:r>
      <w:r>
        <w:rPr>
          <w:rFonts w:ascii="宋体" w:hAnsi="宋体" w:cs="宋体"/>
          <w:b/>
          <w:bCs/>
          <w:sz w:val="24"/>
          <w:szCs w:val="24"/>
        </w:rPr>
      </w:r>
    </w:p>
    <w:p>
      <w:pPr>
        <w:ind w:firstLine="31680"/>
        <w:spacing w:line="360" w:lineRule="auto"/>
        <w:rPr>
          <w:rFonts w:ascii="宋体" w:hAnsi="宋体" w:cs="宋体"/>
          <w:b/>
          <w:bCs/>
          <w:sz w:val="24"/>
          <w:szCs w:val="24"/>
        </w:rPr>
      </w:pPr>
      <w:r>
        <w:rPr>
          <w:rFonts w:ascii="宋体" w:hAnsi="宋体" w:cs="宋体" w:hint="eastAsia"/>
          <w:b/>
          <w:bCs/>
          <w:sz w:val="24"/>
          <w:szCs w:val="24"/>
        </w:rPr>
        <w:t>一、系部简介</w:t>
      </w:r>
      <w:r>
        <w:rPr>
          <w:rFonts w:ascii="宋体" w:hAnsi="宋体" w:cs="宋体"/>
          <w:b/>
          <w:bCs/>
          <w:sz w:val="24"/>
          <w:szCs w:val="24"/>
        </w:rPr>
      </w:r>
    </w:p>
    <w:p>
      <w:pPr>
        <w:ind w:firstLine="31680"/>
        <w:spacing w:line="360" w:lineRule="auto"/>
        <w:rPr>
          <w:rFonts w:ascii="宋体" w:hAnsi="宋体" w:cs="宋体"/>
          <w:sz w:val="24"/>
          <w:szCs w:val="24"/>
        </w:rPr>
      </w:pPr>
      <w:r>
        <w:rPr>
          <w:rFonts w:ascii="宋体" w:hAnsi="宋体" w:cs="宋体" w:hint="eastAsia"/>
          <w:sz w:val="24"/>
          <w:szCs w:val="24"/>
        </w:rPr>
        <w:t>旅游外语系现有专兼任教师</w:t>
      </w:r>
      <w:r>
        <w:rPr>
          <w:rFonts w:ascii="宋体" w:hAnsi="宋体" w:cs="宋体"/>
          <w:sz w:val="24"/>
          <w:szCs w:val="24"/>
        </w:rPr>
        <w:t>62</w:t>
      </w:r>
      <w:r>
        <w:rPr>
          <w:rFonts w:ascii="宋体" w:hAnsi="宋体" w:cs="宋体" w:hint="eastAsia"/>
          <w:sz w:val="24"/>
          <w:szCs w:val="24"/>
        </w:rPr>
        <w:t>名，</w:t>
      </w:r>
      <w:r>
        <w:rPr>
          <w:rFonts w:ascii="宋体" w:hAnsi="宋体" w:cs="宋体"/>
          <w:sz w:val="24"/>
          <w:szCs w:val="24"/>
        </w:rPr>
        <w:t xml:space="preserve"> 89%</w:t>
      </w:r>
      <w:r>
        <w:rPr>
          <w:rFonts w:ascii="宋体" w:hAnsi="宋体" w:cs="宋体" w:hint="eastAsia"/>
          <w:sz w:val="24"/>
          <w:szCs w:val="24"/>
        </w:rPr>
        <w:t>专任教师具有硕士或硕士以上学历，聘请了多名行业精英担任专业课程教师，并有来自美国、法国、韩国、日本等国家的外籍教师承担外语教学任务。本系绝大多数教师具有海外留学或进修经历，</w:t>
      </w:r>
      <w:r>
        <w:rPr>
          <w:rFonts w:ascii="宋体" w:hAnsi="宋体" w:cs="宋体"/>
          <w:sz w:val="24"/>
          <w:szCs w:val="24"/>
        </w:rPr>
        <w:t>1</w:t>
      </w:r>
      <w:r>
        <w:rPr>
          <w:rFonts w:ascii="宋体" w:hAnsi="宋体" w:cs="宋体" w:hint="eastAsia"/>
          <w:sz w:val="24"/>
          <w:szCs w:val="24"/>
        </w:rPr>
        <w:t>名教师获国家级教学大赛等奖、</w:t>
      </w:r>
      <w:r>
        <w:rPr>
          <w:rFonts w:ascii="宋体" w:hAnsi="宋体" w:cs="宋体"/>
          <w:sz w:val="24"/>
          <w:szCs w:val="24"/>
        </w:rPr>
        <w:t>7</w:t>
      </w:r>
      <w:r>
        <w:rPr>
          <w:rFonts w:ascii="宋体" w:hAnsi="宋体" w:cs="宋体" w:hint="eastAsia"/>
          <w:sz w:val="24"/>
          <w:szCs w:val="24"/>
        </w:rPr>
        <w:t>名教师省级教学大赛中获奖。旅游英语教学团队已经建设成为“山东省级优秀教学团队”，旅游英语专业被评为“山东省级特色专业”和“山东省首批技能名校重点建设专业”。本系课程体系建设成效显著：《导游英语》、《饭店实用英语》被评为山东省省级精品课程，《跨文化交际</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旅游英语》列入山东省高等职业院校精品资源共享课程，另有</w:t>
      </w:r>
      <w:r>
        <w:rPr>
          <w:rFonts w:ascii="宋体" w:hAnsi="宋体" w:cs="宋体"/>
          <w:sz w:val="24"/>
          <w:szCs w:val="24"/>
        </w:rPr>
        <w:t>9</w:t>
      </w:r>
      <w:r>
        <w:rPr>
          <w:rFonts w:ascii="宋体" w:hAnsi="宋体" w:cs="宋体" w:hint="eastAsia"/>
          <w:sz w:val="24"/>
          <w:szCs w:val="24"/>
        </w:rPr>
        <w:t>门课程已经建设成为院级精品课程。截至目前，已累计选派</w:t>
      </w:r>
      <w:r>
        <w:rPr>
          <w:rFonts w:ascii="宋体" w:hAnsi="宋体" w:cs="宋体"/>
          <w:sz w:val="24"/>
          <w:szCs w:val="24"/>
        </w:rPr>
        <w:t>1,623</w:t>
      </w:r>
      <w:r>
        <w:rPr>
          <w:rFonts w:ascii="宋体" w:hAnsi="宋体" w:cs="宋体" w:hint="eastAsia"/>
          <w:sz w:val="24"/>
          <w:szCs w:val="24"/>
        </w:rPr>
        <w:t>余名学生分赴美国、阿联酋、澳门、法国、韩国、日本、新加坡等国家或地区实习、研修、留学和就业；就业渠道广泛，海内外就业率达</w:t>
      </w:r>
      <w:r>
        <w:rPr>
          <w:rFonts w:ascii="宋体" w:hAnsi="宋体" w:cs="宋体"/>
          <w:sz w:val="24"/>
          <w:szCs w:val="24"/>
        </w:rPr>
        <w:t xml:space="preserve">99.12%  </w:t>
      </w:r>
      <w:r>
        <w:rPr>
          <w:rFonts w:ascii="宋体" w:hAnsi="宋体" w:cs="宋体" w:hint="eastAsia"/>
          <w:sz w:val="24"/>
          <w:szCs w:val="24"/>
        </w:rPr>
        <w:t>。</w:t>
      </w:r>
      <w:r>
        <w:rPr>
          <w:rFonts w:ascii="宋体" w:hAnsi="宋体" w:cs="宋体"/>
          <w:sz w:val="24"/>
          <w:szCs w:val="24"/>
        </w:rPr>
      </w:r>
    </w:p>
    <w:p>
      <w:pPr>
        <w:ind w:firstLine="31680"/>
        <w:spacing w:line="360" w:lineRule="auto"/>
        <w:rPr>
          <w:rFonts w:ascii="宋体" w:hAnsi="宋体" w:cs="宋体"/>
          <w:b/>
          <w:bCs/>
          <w:sz w:val="24"/>
          <w:szCs w:val="24"/>
        </w:rPr>
      </w:pPr>
      <w:r>
        <w:rPr>
          <w:rFonts w:ascii="宋体" w:hAnsi="宋体" w:cs="宋体" w:hint="eastAsia"/>
          <w:b/>
          <w:bCs/>
          <w:sz w:val="24"/>
          <w:szCs w:val="24"/>
        </w:rPr>
        <w:t>二、专业设置</w:t>
      </w:r>
      <w:r>
        <w:rPr>
          <w:rFonts w:ascii="宋体" w:hAnsi="宋体" w:cs="宋体"/>
          <w:b/>
          <w:bCs/>
          <w:sz w:val="24"/>
          <w:szCs w:val="24"/>
        </w:rPr>
      </w:r>
    </w:p>
    <w:p>
      <w:pPr>
        <w:ind w:firstLine="31680"/>
        <w:spacing w:line="360" w:lineRule="auto"/>
        <w:rPr>
          <w:rFonts w:ascii="宋体" w:hAnsi="宋体" w:cs="宋体"/>
          <w:sz w:val="24"/>
          <w:szCs w:val="24"/>
        </w:rPr>
      </w:pPr>
      <w:r>
        <w:rPr>
          <w:rFonts w:ascii="宋体" w:hAnsi="宋体" w:cs="宋体" w:hint="eastAsia"/>
          <w:sz w:val="24"/>
          <w:szCs w:val="24"/>
        </w:rPr>
        <w:t>（一）旅游英语</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t>     </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旅游英语专业依据“能力共融，学岗交替”的人才培养模式，分为海外方向和旅游管理两个专业方向，旨在培养学生“英语语言</w:t>
      </w:r>
      <w:r>
        <w:rPr>
          <w:rFonts w:ascii="宋体" w:hAnsi="宋体" w:cs="宋体"/>
          <w:sz w:val="24"/>
          <w:szCs w:val="24"/>
        </w:rPr>
        <w:t>+</w:t>
      </w:r>
      <w:r>
        <w:rPr>
          <w:rFonts w:ascii="宋体" w:hAnsi="宋体" w:cs="宋体" w:hint="eastAsia"/>
          <w:sz w:val="24"/>
          <w:szCs w:val="24"/>
        </w:rPr>
        <w:t>专业技能</w:t>
      </w:r>
      <w:r>
        <w:rPr>
          <w:rFonts w:ascii="宋体" w:hAnsi="宋体" w:cs="宋体"/>
          <w:sz w:val="24"/>
          <w:szCs w:val="24"/>
        </w:rPr>
        <w:t>+</w:t>
      </w:r>
      <w:r>
        <w:rPr>
          <w:rFonts w:ascii="宋体" w:hAnsi="宋体" w:cs="宋体" w:hint="eastAsia"/>
          <w:sz w:val="24"/>
          <w:szCs w:val="24"/>
        </w:rPr>
        <w:t>国际视野”的综合职业能力与素养。本专业与美国、英国、新加坡、阿联酋、澳门、台湾等国家和地区的旅游院校、国际知名旅游企业建立了长期友好合作关系，为学生提供大量的出国实习与工作机会，海外方向班出国实习率高达</w:t>
      </w:r>
      <w:r>
        <w:rPr>
          <w:rFonts w:ascii="宋体" w:hAnsi="宋体" w:cs="宋体"/>
          <w:sz w:val="24"/>
          <w:szCs w:val="24"/>
        </w:rPr>
        <w:t>82%</w:t>
      </w:r>
      <w:r>
        <w:rPr>
          <w:rFonts w:ascii="宋体" w:hAnsi="宋体" w:cs="宋体" w:hint="eastAsia"/>
          <w:sz w:val="24"/>
          <w:szCs w:val="24"/>
        </w:rPr>
        <w:t>。</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在校期间学生有机会赴美国和台湾进行短期留学；可攻读山东师范大学本科学历，获得相关学位；也可以考取全日制本科院校继续深造。旅游英语专业历届毕业生就业率达到</w:t>
      </w:r>
      <w:r>
        <w:rPr>
          <w:rFonts w:ascii="宋体" w:hAnsi="宋体" w:cs="宋体"/>
          <w:sz w:val="24"/>
          <w:szCs w:val="24"/>
        </w:rPr>
        <w:t>99.6%</w:t>
      </w:r>
      <w:r>
        <w:rPr>
          <w:rFonts w:ascii="宋体" w:hAnsi="宋体" w:cs="宋体" w:hint="eastAsia"/>
          <w:sz w:val="24"/>
          <w:szCs w:val="24"/>
        </w:rPr>
        <w:t>。学生就业前景广阔，薪酬高，</w:t>
      </w:r>
      <w:r>
        <w:rPr>
          <w:rFonts w:ascii="宋体" w:hAnsi="宋体" w:cs="宋体"/>
          <w:sz w:val="24"/>
          <w:szCs w:val="24"/>
        </w:rPr>
        <w:t>60%</w:t>
      </w:r>
      <w:r>
        <w:rPr>
          <w:rFonts w:ascii="宋体" w:hAnsi="宋体" w:cs="宋体" w:hint="eastAsia"/>
          <w:sz w:val="24"/>
          <w:szCs w:val="24"/>
        </w:rPr>
        <w:t>的海外实习生继续留在阿联酋的帆船酒店、阿联酋航空公司、新加坡机场免税店等地工作；优秀国内实习毕业生进入北京长富宫酒店、海南三亚山海天万豪酒店、上海国际会议中心等高星级酒店、涉外旅游企事业单位或外资企业从事外事服务与管理工作，也可以进入阿联酋旗猎旅行社、山东嘉华国旅等旅行社、青岛港中旅国际旅行社、山东旅游公司从事国际导游、计调、出境领队、翻译和英语培训等工作。</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t>     </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依据旅游英语专业“两个平台</w:t>
      </w:r>
      <w:r>
        <w:rPr>
          <w:rFonts w:ascii="宋体" w:hAnsi="宋体" w:cs="宋体"/>
          <w:sz w:val="24"/>
          <w:szCs w:val="24"/>
        </w:rPr>
        <w:t>+</w:t>
      </w:r>
      <w:r>
        <w:rPr>
          <w:rFonts w:ascii="宋体" w:hAnsi="宋体" w:cs="宋体" w:hint="eastAsia"/>
          <w:sz w:val="24"/>
          <w:szCs w:val="24"/>
        </w:rPr>
        <w:t>两个模块”的课程体系，核心课程有英语口语、英语听说、海外面试技巧、旅游接待英语、商务英语、导游英语、领队英语、旅行社经营管理、模拟导游、酒店督导、饭店实用英语、饭店服务技能等。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t>   </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海外方向：侧重培养学生良好的英语交际能力</w:t>
      </w:r>
      <w:r>
        <w:rPr>
          <w:rFonts w:ascii="宋体" w:hAnsi="宋体" w:cs="宋体"/>
          <w:sz w:val="24"/>
          <w:szCs w:val="24"/>
        </w:rPr>
        <w:t>,</w:t>
      </w:r>
      <w:r>
        <w:rPr>
          <w:rFonts w:ascii="宋体" w:hAnsi="宋体" w:cs="宋体" w:hint="eastAsia"/>
          <w:sz w:val="24"/>
          <w:szCs w:val="24"/>
        </w:rPr>
        <w:t>了解旅游企业管理知识，掌握相关专业技能，能胜任国内外高星级酒店等涉外旅游企业的行政管理、外事翻译、英语培训等岗位。</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旅游管理方向：侧重培养学生的英语交际和旅游管理能力，使学生全面掌握旅游管理知识和专业技能</w:t>
      </w:r>
      <w:r>
        <w:rPr>
          <w:rFonts w:ascii="宋体" w:hAnsi="宋体" w:cs="宋体"/>
          <w:sz w:val="24"/>
          <w:szCs w:val="24"/>
        </w:rPr>
        <w:t>,</w:t>
      </w:r>
      <w:r>
        <w:rPr>
          <w:rFonts w:ascii="宋体" w:hAnsi="宋体" w:cs="宋体" w:hint="eastAsia"/>
          <w:sz w:val="24"/>
          <w:szCs w:val="24"/>
        </w:rPr>
        <w:t>能胜任旅行社国际导游、计调和出境领队等工作。</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（二）旅游日语</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t xml:space="preserve">       </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本专业自</w:t>
      </w:r>
      <w:r>
        <w:rPr>
          <w:rFonts w:ascii="宋体" w:hAnsi="宋体" w:cs="宋体"/>
          <w:sz w:val="24"/>
          <w:szCs w:val="24"/>
        </w:rPr>
        <w:t>1997</w:t>
      </w:r>
      <w:r>
        <w:rPr>
          <w:rFonts w:ascii="宋体" w:hAnsi="宋体" w:cs="宋体" w:hint="eastAsia"/>
          <w:sz w:val="24"/>
          <w:szCs w:val="24"/>
        </w:rPr>
        <w:t>年起与日本国际友好宾馆协会合作，</w:t>
      </w:r>
      <w:r>
        <w:rPr>
          <w:rFonts w:ascii="宋体" w:hAnsi="宋体" w:cs="宋体"/>
          <w:sz w:val="24"/>
          <w:szCs w:val="24"/>
        </w:rPr>
        <w:t>20</w:t>
      </w:r>
      <w:r>
        <w:rPr>
          <w:rFonts w:ascii="宋体" w:hAnsi="宋体" w:cs="宋体" w:hint="eastAsia"/>
          <w:sz w:val="24"/>
          <w:szCs w:val="24"/>
        </w:rPr>
        <w:t>年间以高达</w:t>
      </w:r>
      <w:r>
        <w:rPr>
          <w:rFonts w:ascii="宋体" w:hAnsi="宋体" w:cs="宋体"/>
          <w:sz w:val="24"/>
          <w:szCs w:val="24"/>
        </w:rPr>
        <w:t>93.5%</w:t>
      </w:r>
      <w:r>
        <w:rPr>
          <w:rFonts w:ascii="宋体" w:hAnsi="宋体" w:cs="宋体" w:hint="eastAsia"/>
          <w:sz w:val="24"/>
          <w:szCs w:val="24"/>
        </w:rPr>
        <w:t>的面试合格率甄选优秀学生赴日本带薪培训实习，至今已派出</w:t>
      </w:r>
      <w:r>
        <w:rPr>
          <w:rFonts w:ascii="宋体" w:hAnsi="宋体" w:cs="宋体"/>
          <w:sz w:val="24"/>
          <w:szCs w:val="24"/>
        </w:rPr>
        <w:t>1300</w:t>
      </w:r>
      <w:r>
        <w:rPr>
          <w:rFonts w:ascii="宋体" w:hAnsi="宋体" w:cs="宋体" w:hint="eastAsia"/>
          <w:sz w:val="24"/>
          <w:szCs w:val="24"/>
        </w:rPr>
        <w:t>余名学生，实习回国后的学生凭借流利的日语、良好的职业素养和团队精神活跃在省内外的外事、旅游等政府事业单位，全日空、</w:t>
      </w:r>
      <w:r>
        <w:rPr>
          <w:rFonts w:ascii="宋体" w:hAnsi="宋体" w:cs="宋体"/>
          <w:sz w:val="24"/>
          <w:szCs w:val="24"/>
        </w:rPr>
        <w:t>NEC</w:t>
      </w:r>
      <w:r>
        <w:rPr>
          <w:rFonts w:ascii="宋体" w:hAnsi="宋体" w:cs="宋体" w:hint="eastAsia"/>
          <w:sz w:val="24"/>
          <w:szCs w:val="24"/>
        </w:rPr>
        <w:t>、松下等大型知名企业的学生达到</w:t>
      </w:r>
      <w:r>
        <w:rPr>
          <w:rFonts w:ascii="宋体" w:hAnsi="宋体" w:cs="宋体"/>
          <w:sz w:val="24"/>
          <w:szCs w:val="24"/>
        </w:rPr>
        <w:t>70%</w:t>
      </w:r>
      <w:r>
        <w:rPr>
          <w:rFonts w:ascii="宋体" w:hAnsi="宋体" w:cs="宋体" w:hint="eastAsia"/>
          <w:sz w:val="24"/>
          <w:szCs w:val="24"/>
        </w:rPr>
        <w:t>，成为行业的中坚力量；</w:t>
      </w:r>
      <w:r>
        <w:rPr>
          <w:rFonts w:ascii="宋体" w:hAnsi="宋体" w:cs="宋体"/>
          <w:sz w:val="24"/>
          <w:szCs w:val="24"/>
        </w:rPr>
        <w:t>30%</w:t>
      </w:r>
      <w:r>
        <w:rPr>
          <w:rFonts w:ascii="宋体" w:hAnsi="宋体" w:cs="宋体" w:hint="eastAsia"/>
          <w:sz w:val="24"/>
          <w:szCs w:val="24"/>
        </w:rPr>
        <w:t>的学生回日本留学，获得硕士、博士学位后，在日本就职定居或在国内高校研究所等任职。</w:t>
      </w:r>
      <w:r>
        <w:rPr>
          <w:rFonts w:ascii="宋体" w:hAnsi="宋体" w:cs="宋体"/>
          <w:sz w:val="24"/>
          <w:szCs w:val="24"/>
        </w:rPr>
        <w:t xml:space="preserve"> </w:t>
      </w:r>
      <w:r>
        <w:rPr>
          <w:rFonts w:ascii="宋体" w:hAnsi="宋体" w:cs="宋体" w:hint="eastAsia"/>
          <w:sz w:val="24"/>
          <w:szCs w:val="24"/>
        </w:rPr>
        <w:t>与日本神户国际大学签订专升本留学协议，本专业学生毕业可直升入学二年获本科学历。</w:t>
      </w:r>
      <w:r>
        <w:rPr>
          <w:rFonts w:ascii="宋体" w:hAnsi="宋体" w:cs="宋体"/>
          <w:sz w:val="24"/>
          <w:szCs w:val="24"/>
        </w:rPr>
        <w:t xml:space="preserve"> </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t xml:space="preserve">      </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日语基础、日语听说、饭店日语、旅游日语、情景日语、日本商务礼仪、日本商务写作、日本概况、日本文化导读等。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t xml:space="preserve">      </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具有良好的语言文化交际能力和职业素养，掌握旅游相关理论知识和专业技能的高素质技能人才。毕业可从事日资企业翻译、行政、管理等岗位；中日航空公司空中乘务、地面服务、候机楼服务等岗位；国内外高星级酒店服务与管理岗位；旅行社出境领队、计调、中日文导游、旅行社管理等岗位；高校及培训机构的教师和管理岗位。</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（三）应用韩语</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t xml:space="preserve">      </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注重中韩教育和文化交流，与韩国多所大学建立了研修和文凭互认合作关系。学生可自愿选择赴韩进行语言研修和专业学习，毕业后获得中韩两国专科双文凭，还可选择继续在韩学习深造（目前已有百余名学生赴韩国留学研修，取得专科双文凭，大部分学生取得本科学位，</w:t>
      </w:r>
      <w:r>
        <w:rPr>
          <w:rFonts w:ascii="宋体" w:hAnsi="宋体" w:cs="宋体"/>
          <w:sz w:val="24"/>
          <w:szCs w:val="24"/>
        </w:rPr>
        <w:t>30%</w:t>
      </w:r>
      <w:r>
        <w:rPr>
          <w:rFonts w:ascii="宋体" w:hAnsi="宋体" w:cs="宋体" w:hint="eastAsia"/>
          <w:sz w:val="24"/>
          <w:szCs w:val="24"/>
        </w:rPr>
        <w:t>的学生硕士研究生毕业，还有学生正在攻读博士学位）。回国后的学生凭借流利的韩语、良好的职业素养和团队精神就职于各个行业，成为单位的骨干力量。在韩国就职或在山东省外事办等国内政府事业单位，三星、</w:t>
      </w:r>
      <w:r>
        <w:rPr>
          <w:rFonts w:ascii="宋体" w:hAnsi="宋体" w:cs="宋体"/>
          <w:sz w:val="24"/>
          <w:szCs w:val="24"/>
        </w:rPr>
        <w:t>LG</w:t>
      </w:r>
      <w:r>
        <w:rPr>
          <w:rFonts w:ascii="宋体" w:hAnsi="宋体" w:cs="宋体" w:hint="eastAsia"/>
          <w:sz w:val="24"/>
          <w:szCs w:val="24"/>
        </w:rPr>
        <w:t>、大韩航空、等韩国知名企业、威海铂丽思酒店、海南三亚山海天大酒店等五星级酒店工作的学生达到</w:t>
      </w:r>
      <w:r>
        <w:rPr>
          <w:rFonts w:ascii="宋体" w:hAnsi="宋体" w:cs="宋体"/>
          <w:sz w:val="24"/>
          <w:szCs w:val="24"/>
        </w:rPr>
        <w:t>70%</w:t>
      </w:r>
      <w:r>
        <w:rPr>
          <w:rFonts w:ascii="宋体" w:hAnsi="宋体" w:cs="宋体" w:hint="eastAsia"/>
          <w:sz w:val="24"/>
          <w:szCs w:val="24"/>
        </w:rPr>
        <w:t>。</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t xml:space="preserve">      </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韩语视听说、韩语精读、韩语听力、韩语口语、韩语泛读、旅游韩语、饭店韩语、商贸韩语、韩国概况、旅游概论、情景韩语、韩语写作等。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t xml:space="preserve">      </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主要面向旅行社、韩资企业和中韩贸易等机构，培养具有良好的韩语语言能力和职业素养</w:t>
      </w:r>
      <w:r>
        <w:rPr>
          <w:rFonts w:ascii="宋体" w:hAnsi="宋体" w:cs="宋体"/>
          <w:sz w:val="24"/>
          <w:szCs w:val="24"/>
        </w:rPr>
        <w:t>,</w:t>
      </w:r>
      <w:r>
        <w:rPr>
          <w:rFonts w:ascii="宋体" w:hAnsi="宋体" w:cs="宋体" w:hint="eastAsia"/>
          <w:sz w:val="24"/>
          <w:szCs w:val="24"/>
        </w:rPr>
        <w:t>掌握旅游相关理论知识和专业技能的高素质人才。毕业后从事韩资企业和中韩贸易机构的翻译、行政、管理等岗位；国内外高星级酒店服务与管理岗位，旅行社出境领队、中韩文导游、计调、旅行社管理岗位，高尔夫服务与管理岗位，高校及培训机构的教师和管理等岗位。</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（四）应用法语</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t xml:space="preserve">   </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本专业旨在培养国内外急需的旅游服务、外资外贸法语人才。设置多门旅游法语相关课程，由资深行业法语教师及法籍外教授课。自专业设立起，每年选拔</w:t>
      </w:r>
      <w:r>
        <w:rPr>
          <w:rFonts w:ascii="宋体" w:hAnsi="宋体" w:cs="宋体"/>
          <w:sz w:val="24"/>
          <w:szCs w:val="24"/>
        </w:rPr>
        <w:t>90%</w:t>
      </w:r>
      <w:r>
        <w:rPr>
          <w:rFonts w:ascii="宋体" w:hAnsi="宋体" w:cs="宋体" w:hint="eastAsia"/>
          <w:sz w:val="24"/>
          <w:szCs w:val="24"/>
        </w:rPr>
        <w:t>以上的学生赴法国洛林大区孚日省合作酒店进行带薪培训实习，项目规模在全国首屈一指。学生在校期间，可选择专升本学习，获得学士学位，或赴法国高等院校留学深造，已有多名毕业生获得法国硕士学位。目前，毕业生活跃于省内外外事、旅游事业单位、星级酒店、米其林餐厅、国际旅行社、外资企业及驻非洲单位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t xml:space="preserve">   </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初级、中级法语，初级、中级法语口语，初级、中级法语听力，法语国家概况，商务法语，导游法语，饭店法语，情景礼仪法语，烹饪基础（双语）等。</w:t>
      </w:r>
      <w:r>
        <w:rPr>
          <w:rFonts w:ascii="宋体" w:hAnsi="宋体" w:cs="宋体"/>
          <w:sz w:val="24"/>
          <w:szCs w:val="24"/>
        </w:rPr>
        <w:t xml:space="preserve"> </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t xml:space="preserve">   </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主要培养具备旅游行业相应岗位必备的基本理论和专业知识，具有较强的法语听说读写语言能力的高素质法语人才。毕业生可担任国内外高星级酒店前厅、客房、餐饮高级服务与管理人员；涉外旅行社出境领队、计调、中法文导游；外资企业或外贸公司翻译、行政人员；中非贸易、工程公司外派工作人员；从事葡萄酒、跨国电子商务及奢侈品销售行业。</w:t>
      </w:r>
      <w:r>
        <w:rPr>
          <w:rFonts w:ascii="宋体" w:hAnsi="宋体" w:cs="宋体"/>
          <w:sz w:val="24"/>
          <w:szCs w:val="24"/>
        </w:rPr>
      </w:r>
    </w:p>
    <w:p>
      <w:pPr>
        <w:spacing w:line="360" w:lineRule="auto"/>
        <w:rPr>
          <w:rFonts w:ascii="宋体" w:hAnsi="宋体" w:cs="宋体"/>
          <w:b/>
          <w:bCs/>
          <w:sz w:val="24"/>
          <w:szCs w:val="24"/>
        </w:rPr>
      </w:pPr>
      <w:r>
        <w:rPr>
          <w:rFonts w:ascii="宋体" w:hAnsi="宋体" w:cs="宋体" w:hint="eastAsia"/>
          <w:b/>
          <w:bCs/>
          <w:sz w:val="24"/>
          <w:szCs w:val="24"/>
        </w:rPr>
        <w:t>【营养与烹饪系】</w:t>
      </w:r>
      <w:r>
        <w:rPr>
          <w:rFonts w:ascii="宋体" w:hAnsi="宋体" w:cs="宋体"/>
          <w:b/>
          <w:bCs/>
          <w:sz w:val="24"/>
          <w:szCs w:val="24"/>
        </w:rPr>
      </w:r>
    </w:p>
    <w:p>
      <w:pPr>
        <w:ind w:firstLine="31680"/>
        <w:spacing w:line="360" w:lineRule="auto"/>
        <w:rPr>
          <w:rFonts w:ascii="宋体" w:hAnsi="宋体" w:cs="宋体"/>
          <w:b/>
          <w:bCs/>
          <w:sz w:val="24"/>
          <w:szCs w:val="24"/>
        </w:rPr>
      </w:pPr>
      <w:r>
        <w:rPr>
          <w:rFonts w:ascii="宋体" w:hAnsi="宋体" w:cs="宋体" w:hint="eastAsia"/>
          <w:b/>
          <w:bCs/>
          <w:sz w:val="24"/>
          <w:szCs w:val="24"/>
        </w:rPr>
        <w:t>一、系部简介</w:t>
      </w:r>
      <w:r>
        <w:rPr>
          <w:rFonts w:ascii="宋体" w:hAnsi="宋体" w:cs="宋体"/>
          <w:b/>
          <w:bCs/>
          <w:sz w:val="24"/>
          <w:szCs w:val="24"/>
        </w:rPr>
      </w:r>
    </w:p>
    <w:p>
      <w:pPr>
        <w:ind w:firstLine="31680"/>
        <w:spacing w:line="360" w:lineRule="auto"/>
        <w:rPr>
          <w:rFonts w:ascii="宋体" w:hAnsi="宋体" w:cs="宋体"/>
          <w:sz w:val="24"/>
          <w:szCs w:val="24"/>
        </w:rPr>
      </w:pPr>
      <w:r>
        <w:rPr>
          <w:rFonts w:ascii="宋体" w:hAnsi="宋体" w:cs="宋体" w:hint="eastAsia"/>
          <w:sz w:val="24"/>
          <w:szCs w:val="24"/>
        </w:rPr>
        <w:t>营养与烹饪系现有副教授</w:t>
      </w:r>
      <w:r>
        <w:rPr>
          <w:rFonts w:ascii="宋体" w:hAnsi="宋体" w:cs="宋体"/>
          <w:sz w:val="24"/>
          <w:szCs w:val="24"/>
        </w:rPr>
        <w:t>3</w:t>
      </w:r>
      <w:r>
        <w:rPr>
          <w:rFonts w:ascii="宋体" w:hAnsi="宋体" w:cs="宋体" w:hint="eastAsia"/>
          <w:sz w:val="24"/>
          <w:szCs w:val="24"/>
        </w:rPr>
        <w:t>人、讲师</w:t>
      </w:r>
      <w:r>
        <w:rPr>
          <w:rFonts w:ascii="宋体" w:hAnsi="宋体" w:cs="宋体"/>
          <w:sz w:val="24"/>
          <w:szCs w:val="24"/>
        </w:rPr>
        <w:t>8</w:t>
      </w:r>
      <w:r>
        <w:rPr>
          <w:rFonts w:ascii="宋体" w:hAnsi="宋体" w:cs="宋体" w:hint="eastAsia"/>
          <w:sz w:val="24"/>
          <w:szCs w:val="24"/>
        </w:rPr>
        <w:t>人、烹饪高级技师</w:t>
      </w:r>
      <w:r>
        <w:rPr>
          <w:rFonts w:ascii="宋体" w:hAnsi="宋体" w:cs="宋体"/>
          <w:sz w:val="24"/>
          <w:szCs w:val="24"/>
        </w:rPr>
        <w:t>9</w:t>
      </w:r>
      <w:r>
        <w:rPr>
          <w:rFonts w:ascii="宋体" w:hAnsi="宋体" w:cs="宋体" w:hint="eastAsia"/>
          <w:sz w:val="24"/>
          <w:szCs w:val="24"/>
        </w:rPr>
        <w:t>人，专兼职教师共</w:t>
      </w:r>
      <w:r>
        <w:rPr>
          <w:rFonts w:ascii="宋体" w:hAnsi="宋体" w:cs="宋体"/>
          <w:sz w:val="24"/>
          <w:szCs w:val="24"/>
        </w:rPr>
        <w:t>38</w:t>
      </w:r>
      <w:r>
        <w:rPr>
          <w:rFonts w:ascii="宋体" w:hAnsi="宋体" w:cs="宋体" w:hint="eastAsia"/>
          <w:sz w:val="24"/>
          <w:szCs w:val="24"/>
        </w:rPr>
        <w:t>人，双师型教师比例</w:t>
      </w:r>
      <w:r>
        <w:rPr>
          <w:rFonts w:ascii="宋体" w:hAnsi="宋体" w:cs="宋体"/>
          <w:sz w:val="24"/>
          <w:szCs w:val="24"/>
        </w:rPr>
        <w:t>100%</w:t>
      </w:r>
      <w:r>
        <w:rPr>
          <w:rFonts w:ascii="宋体" w:hAnsi="宋体" w:cs="宋体" w:hint="eastAsia"/>
          <w:sz w:val="24"/>
          <w:szCs w:val="24"/>
        </w:rPr>
        <w:t>。学院新建了礼信中餐坊、王品西餐坊、中国鲁菜文化博物馆等实训室，设施先进、布局合理、保证了所有实训实验课程的全真操作。系部实施“理实一体、工学结合”的现代烹饪教育理念和人才培养模式，以培养高素质技能型人才为培养目标，三大专业备受考生和业界欢迎。</w:t>
      </w:r>
      <w:r>
        <w:rPr>
          <w:rFonts w:ascii="宋体" w:hAnsi="宋体" w:cs="宋体"/>
          <w:sz w:val="24"/>
          <w:szCs w:val="24"/>
        </w:rPr>
      </w:r>
    </w:p>
    <w:p>
      <w:pPr>
        <w:ind w:firstLine="31680"/>
        <w:spacing w:line="360" w:lineRule="auto"/>
        <w:rPr>
          <w:rFonts w:ascii="宋体" w:hAnsi="宋体" w:cs="宋体"/>
          <w:b/>
          <w:bCs/>
          <w:sz w:val="24"/>
          <w:szCs w:val="24"/>
        </w:rPr>
      </w:pPr>
      <w:r>
        <w:rPr>
          <w:rFonts w:ascii="宋体" w:hAnsi="宋体" w:cs="宋体" w:hint="eastAsia"/>
          <w:b/>
          <w:bCs/>
          <w:sz w:val="24"/>
          <w:szCs w:val="24"/>
        </w:rPr>
        <w:t>二、专业设置</w:t>
      </w:r>
      <w:r>
        <w:rPr>
          <w:rFonts w:ascii="宋体" w:hAnsi="宋体" w:cs="宋体"/>
          <w:b/>
          <w:bCs/>
          <w:sz w:val="24"/>
          <w:szCs w:val="24"/>
        </w:rPr>
      </w:r>
    </w:p>
    <w:p>
      <w:pPr>
        <w:ind w:firstLine="31680"/>
        <w:spacing w:line="360" w:lineRule="auto"/>
        <w:rPr>
          <w:rFonts w:ascii="宋体" w:hAnsi="宋体" w:cs="宋体"/>
          <w:sz w:val="24"/>
          <w:szCs w:val="24"/>
        </w:rPr>
      </w:pPr>
      <w:r>
        <w:rPr>
          <w:rFonts w:ascii="宋体" w:hAnsi="宋体" w:cs="宋体" w:hint="eastAsia"/>
          <w:sz w:val="24"/>
          <w:szCs w:val="24"/>
        </w:rPr>
        <w:t>（一）烹调工艺与营养</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烹调工艺与营养专业是我院成立较早的专业之一，师资力量雄厚，拥有我国目前烹饪理论方面的研究权威，数名教师获得过国内外烹饪大赛金牌、金奖等荣誉称号，</w:t>
      </w:r>
      <w:r>
        <w:rPr>
          <w:rFonts w:ascii="宋体" w:hAnsi="宋体" w:cs="宋体"/>
          <w:sz w:val="24"/>
          <w:szCs w:val="24"/>
        </w:rPr>
        <w:t>2013</w:t>
      </w:r>
      <w:r>
        <w:rPr>
          <w:rFonts w:ascii="宋体" w:hAnsi="宋体" w:cs="宋体" w:hint="eastAsia"/>
          <w:sz w:val="24"/>
          <w:szCs w:val="24"/>
        </w:rPr>
        <w:t>年被省教委评审为省级特色专业，同时被省教育厅批准为省级重点建设专业。</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烹饪原料学、食品营养与安全、烹饪美学、烹调工艺学、面点工艺学、餐饮成本核算、冷菜制作与食品雕刻、厨房管理、药膳食疗学、中国饮食文化概论、宴会设计与创新、餐饮经营与管理等。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学生毕业后主要在高星级酒店、社会知名餐饮企业或海外国家地区从事专业技术和管理工作，也可在中、高职院校从事专业管理和教学工作。</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（二）西餐工艺</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所有专业教师有丰富的工作经验，并有海外多年工作学习经历。新建国内一流的现代化的实训室，保证了学生学习的质量和技能的掌握。与法国孚日省、美国连锁餐厅、迪拜星级酒店、澳门酒店等多个合作项目，适合有志于赴海外发展的学生。</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英语口语、厨房英语、计算机基础、西方饮食文化概论、烹饪营养与安全、西餐烹调工艺、食品雕刻、烘焙工艺、餐饮经营与管理、餐饮成本核算、宴会设计、烹饪美学等。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学生毕业后主要在高星级酒店和西餐厅从事西餐专业技术和管理工作，优秀学生可推荐到海外酒店、邮轮实习并就业。</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（三）中西面点工艺</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本专业具有很高的技术性和艺术性，产品普及性高，深受消费者的喜爱，特别适宜有志于餐饮业的女生同学，社会需求量大，学生就业率高。</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烘焙生产工艺、蛋糕装饰工艺、巧克力生产工艺、中式面点工艺、面塑工艺、烘焙经营与管理、烹饪美学、大学英语、计算机基础、烹饪营养与安全、餐饮经营管理等。</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学生毕业后主要在大中型饭店、餐饮企业及西饼房、烘焙食品企业从事中西面点生产技术及管理工作，非常适应于自主创业，也可到中、高等职业院校从事中西面点相关课程的教学。</w:t>
      </w:r>
      <w:r>
        <w:rPr>
          <w:rFonts w:ascii="宋体" w:hAnsi="宋体" w:cs="宋体"/>
          <w:sz w:val="24"/>
          <w:szCs w:val="24"/>
        </w:rPr>
      </w:r>
    </w:p>
    <w:p>
      <w:pPr>
        <w:spacing w:line="360" w:lineRule="auto"/>
        <w:rPr>
          <w:rFonts w:ascii="宋体" w:hAnsi="宋体" w:cs="宋体"/>
          <w:b/>
          <w:bCs/>
          <w:sz w:val="24"/>
          <w:szCs w:val="24"/>
        </w:rPr>
      </w:pPr>
      <w:r>
        <w:rPr>
          <w:rFonts w:ascii="宋体" w:hAnsi="宋体" w:cs="宋体" w:hint="eastAsia"/>
          <w:b/>
          <w:bCs/>
          <w:sz w:val="24"/>
          <w:szCs w:val="24"/>
        </w:rPr>
        <w:t>【计算机网络中心】</w:t>
      </w:r>
      <w:r>
        <w:rPr>
          <w:rFonts w:ascii="宋体" w:hAnsi="宋体" w:cs="宋体"/>
          <w:b/>
          <w:bCs/>
          <w:sz w:val="24"/>
          <w:szCs w:val="24"/>
        </w:rPr>
      </w:r>
    </w:p>
    <w:p>
      <w:pPr>
        <w:ind w:firstLine="31680"/>
        <w:spacing w:line="360" w:lineRule="auto"/>
        <w:rPr>
          <w:rFonts w:ascii="宋体" w:hAnsi="宋体" w:cs="宋体"/>
          <w:b/>
          <w:bCs/>
          <w:sz w:val="24"/>
          <w:szCs w:val="24"/>
        </w:rPr>
      </w:pPr>
      <w:r>
        <w:rPr>
          <w:rFonts w:ascii="宋体" w:hAnsi="宋体" w:cs="宋体" w:hint="eastAsia"/>
          <w:b/>
          <w:bCs/>
          <w:sz w:val="24"/>
          <w:szCs w:val="24"/>
        </w:rPr>
        <w:t>一、系部简介</w:t>
      </w:r>
      <w:r>
        <w:rPr>
          <w:rFonts w:ascii="宋体" w:hAnsi="宋体" w:cs="宋体"/>
          <w:b/>
          <w:bCs/>
          <w:sz w:val="24"/>
          <w:szCs w:val="24"/>
        </w:rPr>
      </w:r>
    </w:p>
    <w:p>
      <w:pPr>
        <w:ind w:firstLine="31680"/>
        <w:spacing w:line="360" w:lineRule="auto"/>
        <w:rPr>
          <w:rFonts w:ascii="宋体" w:hAnsi="宋体" w:cs="宋体"/>
          <w:sz w:val="24"/>
          <w:szCs w:val="24"/>
        </w:rPr>
      </w:pPr>
      <w:r>
        <w:rPr>
          <w:rFonts w:ascii="宋体" w:hAnsi="宋体" w:cs="宋体" w:hint="eastAsia"/>
          <w:sz w:val="24"/>
          <w:szCs w:val="24"/>
        </w:rPr>
        <w:t>计算机网络中心师资力量雄厚，现有</w:t>
      </w:r>
      <w:r>
        <w:rPr>
          <w:rFonts w:ascii="宋体" w:hAnsi="宋体" w:cs="宋体"/>
          <w:sz w:val="24"/>
          <w:szCs w:val="24"/>
        </w:rPr>
        <w:t>20</w:t>
      </w:r>
      <w:r>
        <w:rPr>
          <w:rFonts w:ascii="宋体" w:hAnsi="宋体" w:cs="宋体" w:hint="eastAsia"/>
          <w:sz w:val="24"/>
          <w:szCs w:val="24"/>
        </w:rPr>
        <w:t>位专兼职教师，均为硕士且拥有丰富的行业实践经验，其中具有高级职称的教师</w:t>
      </w:r>
      <w:r>
        <w:rPr>
          <w:rFonts w:ascii="宋体" w:hAnsi="宋体" w:cs="宋体"/>
          <w:sz w:val="24"/>
          <w:szCs w:val="24"/>
        </w:rPr>
        <w:t>4</w:t>
      </w:r>
      <w:r>
        <w:rPr>
          <w:rFonts w:ascii="宋体" w:hAnsi="宋体" w:cs="宋体" w:hint="eastAsia"/>
          <w:sz w:val="24"/>
          <w:szCs w:val="24"/>
        </w:rPr>
        <w:t>人，具有各类技术等级的“双师素质”教师</w:t>
      </w:r>
      <w:r>
        <w:rPr>
          <w:rFonts w:ascii="宋体" w:hAnsi="宋体" w:cs="宋体"/>
          <w:sz w:val="24"/>
          <w:szCs w:val="24"/>
        </w:rPr>
        <w:t>11</w:t>
      </w:r>
      <w:r>
        <w:rPr>
          <w:rFonts w:ascii="宋体" w:hAnsi="宋体" w:cs="宋体" w:hint="eastAsia"/>
          <w:sz w:val="24"/>
          <w:szCs w:val="24"/>
        </w:rPr>
        <w:t>人，现有省级研究课题</w:t>
      </w:r>
      <w:r>
        <w:rPr>
          <w:rFonts w:ascii="宋体" w:hAnsi="宋体" w:cs="宋体"/>
          <w:sz w:val="24"/>
          <w:szCs w:val="24"/>
        </w:rPr>
        <w:t>4</w:t>
      </w:r>
      <w:r>
        <w:rPr>
          <w:rFonts w:ascii="宋体" w:hAnsi="宋体" w:cs="宋体" w:hint="eastAsia"/>
          <w:sz w:val="24"/>
          <w:szCs w:val="24"/>
        </w:rPr>
        <w:t>项，院级重点研究课题</w:t>
      </w:r>
      <w:r>
        <w:rPr>
          <w:rFonts w:ascii="宋体" w:hAnsi="宋体" w:cs="宋体"/>
          <w:sz w:val="24"/>
          <w:szCs w:val="24"/>
        </w:rPr>
        <w:t>6</w:t>
      </w:r>
      <w:r>
        <w:rPr>
          <w:rFonts w:ascii="宋体" w:hAnsi="宋体" w:cs="宋体" w:hint="eastAsia"/>
          <w:sz w:val="24"/>
          <w:szCs w:val="24"/>
        </w:rPr>
        <w:t>项，精品课程</w:t>
      </w:r>
      <w:r>
        <w:rPr>
          <w:rFonts w:ascii="宋体" w:hAnsi="宋体" w:cs="宋体"/>
          <w:sz w:val="24"/>
          <w:szCs w:val="24"/>
        </w:rPr>
        <w:t>2</w:t>
      </w:r>
      <w:r>
        <w:rPr>
          <w:rFonts w:ascii="宋体" w:hAnsi="宋体" w:cs="宋体" w:hint="eastAsia"/>
          <w:sz w:val="24"/>
          <w:szCs w:val="24"/>
        </w:rPr>
        <w:t>门。中心配备专业计算机机房</w:t>
      </w:r>
      <w:r>
        <w:rPr>
          <w:rFonts w:ascii="宋体" w:hAnsi="宋体" w:cs="宋体"/>
          <w:sz w:val="24"/>
          <w:szCs w:val="24"/>
        </w:rPr>
        <w:t>8</w:t>
      </w:r>
      <w:r>
        <w:rPr>
          <w:rFonts w:ascii="宋体" w:hAnsi="宋体" w:cs="宋体" w:hint="eastAsia"/>
          <w:sz w:val="24"/>
          <w:szCs w:val="24"/>
        </w:rPr>
        <w:t>个，可同时为</w:t>
      </w:r>
      <w:r>
        <w:rPr>
          <w:rFonts w:ascii="宋体" w:hAnsi="宋体" w:cs="宋体"/>
          <w:sz w:val="24"/>
          <w:szCs w:val="24"/>
        </w:rPr>
        <w:t>350</w:t>
      </w:r>
      <w:r>
        <w:rPr>
          <w:rFonts w:ascii="宋体" w:hAnsi="宋体" w:cs="宋体" w:hint="eastAsia"/>
          <w:sz w:val="24"/>
          <w:szCs w:val="24"/>
        </w:rPr>
        <w:t>名学生提供上机实践；聘请专家主讲的“游艺讲堂”，为学生开拓视野、了解行业发展前沿奠定基础；特色化的“拓展训练”，为学生团队协作能力、拼搏精神和意志力的增强创造条件。</w:t>
      </w:r>
      <w:r>
        <w:rPr>
          <w:rFonts w:ascii="宋体" w:hAnsi="宋体" w:cs="宋体"/>
          <w:sz w:val="24"/>
          <w:szCs w:val="24"/>
        </w:rPr>
      </w:r>
    </w:p>
    <w:p>
      <w:pPr>
        <w:ind w:firstLine="31680"/>
        <w:spacing w:line="360" w:lineRule="auto"/>
        <w:rPr>
          <w:rFonts w:ascii="宋体" w:hAnsi="宋体" w:cs="宋体"/>
          <w:b/>
          <w:bCs/>
          <w:sz w:val="24"/>
          <w:szCs w:val="24"/>
        </w:rPr>
      </w:pPr>
      <w:r>
        <w:rPr>
          <w:rFonts w:ascii="宋体" w:hAnsi="宋体" w:cs="宋体" w:hint="eastAsia"/>
          <w:b/>
          <w:bCs/>
          <w:sz w:val="24"/>
          <w:szCs w:val="24"/>
        </w:rPr>
        <w:t>二、专业设置</w:t>
      </w:r>
      <w:r>
        <w:rPr>
          <w:rFonts w:ascii="宋体" w:hAnsi="宋体" w:cs="宋体"/>
          <w:b/>
          <w:bCs/>
          <w:sz w:val="24"/>
          <w:szCs w:val="24"/>
        </w:rPr>
      </w:r>
    </w:p>
    <w:p>
      <w:pPr>
        <w:ind w:firstLine="31680"/>
        <w:spacing w:line="360" w:lineRule="auto"/>
        <w:rPr>
          <w:rFonts w:ascii="宋体" w:hAnsi="宋体" w:cs="宋体"/>
          <w:sz w:val="24"/>
          <w:szCs w:val="24"/>
        </w:rPr>
      </w:pPr>
      <w:r>
        <w:rPr>
          <w:rFonts w:ascii="宋体" w:hAnsi="宋体" w:cs="宋体" w:hint="eastAsia"/>
          <w:sz w:val="24"/>
          <w:szCs w:val="24"/>
        </w:rPr>
        <w:t>（一）电子商务</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本专业将学生的学习、生活与“经商”实践融为一体，充分借助校园生活的电子商务化、校外生活的商业化两种资源，提升学生市场分析、网店定位与运营、合作企业沟通等一系列商务策划和实施的专业技能。</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网络营销基础、</w:t>
      </w:r>
      <w:r>
        <w:rPr>
          <w:rFonts w:ascii="宋体" w:hAnsi="宋体" w:cs="宋体"/>
          <w:sz w:val="24"/>
          <w:szCs w:val="24"/>
        </w:rPr>
        <w:t>OFFICE</w:t>
      </w:r>
      <w:r>
        <w:rPr>
          <w:rFonts w:ascii="宋体" w:hAnsi="宋体" w:cs="宋体" w:hint="eastAsia"/>
          <w:sz w:val="24"/>
          <w:szCs w:val="24"/>
        </w:rPr>
        <w:t>高级应用、电商运营、网页制作、网站建设与维护、消费者行为分析</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具有电子商务知识和计算机网络技术，能熟练掌握语言程序设计、网页制作、电子商务实用操作专业技能的高素质技能型人才，能够胜任银行后台运作、企事业单位网站的网页设计、网站建设和维护、电子商务项目管理、电子商务活动的策划与运作、电子商务系统开发与维护等工作岗位，还可以在呼叫中心从事电话营销、电子商务助理、客户服务等工作。</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（二）计算机信息管理</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计算机信息管理专业是计算机与</w:t>
      </w:r>
      <w:hyperlink r:id="rId8" w:history="1">
        <w:r>
          <w:rPr>
            <w:rFonts w:ascii="宋体" w:hAnsi="宋体" w:cs="宋体" w:hint="eastAsia"/>
            <w:sz w:val="24"/>
            <w:szCs w:val="24"/>
          </w:rPr>
          <w:t>管理学</w:t>
        </w:r>
      </w:hyperlink>
      <w:r>
        <w:rPr>
          <w:rFonts w:ascii="宋体" w:hAnsi="宋体" w:cs="宋体" w:hint="eastAsia"/>
          <w:sz w:val="24"/>
          <w:szCs w:val="24"/>
        </w:rPr>
        <w:t>科交叉的专业，本专业注重德、智、体全面发展，掌握现代管理学和计算机的理论基础，运用先进的</w:t>
      </w:r>
      <w:hyperlink r:id="rId9" w:history="1">
        <w:r>
          <w:rPr>
            <w:rFonts w:ascii="宋体" w:hAnsi="宋体" w:cs="宋体" w:hint="eastAsia"/>
            <w:sz w:val="24"/>
            <w:szCs w:val="24"/>
          </w:rPr>
          <w:t>管理手段</w:t>
        </w:r>
      </w:hyperlink>
      <w:r>
        <w:rPr>
          <w:rFonts w:ascii="宋体" w:hAnsi="宋体" w:cs="宋体" w:hint="eastAsia"/>
          <w:sz w:val="24"/>
          <w:szCs w:val="24"/>
        </w:rPr>
        <w:t>进行信息管理，成为具有</w:t>
      </w:r>
      <w:hyperlink r:id="rId10" w:history="1">
        <w:r>
          <w:rPr>
            <w:rFonts w:ascii="宋体" w:hAnsi="宋体" w:cs="宋体" w:hint="eastAsia"/>
            <w:sz w:val="24"/>
            <w:szCs w:val="24"/>
          </w:rPr>
          <w:t>综合能力</w:t>
        </w:r>
      </w:hyperlink>
      <w:r>
        <w:rPr>
          <w:rFonts w:ascii="宋体" w:hAnsi="宋体" w:cs="宋体" w:hint="eastAsia"/>
          <w:sz w:val="24"/>
          <w:szCs w:val="24"/>
        </w:rPr>
        <w:t>和全面素质的高等技术应用性信息管理人才。</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sz w:val="24"/>
          <w:szCs w:val="24"/>
        </w:rPr>
        <w:t>OFFICE</w:t>
      </w:r>
      <w:r>
        <w:rPr>
          <w:rFonts w:ascii="宋体" w:hAnsi="宋体" w:cs="宋体" w:hint="eastAsia"/>
          <w:sz w:val="24"/>
          <w:szCs w:val="24"/>
        </w:rPr>
        <w:t>高级应用、网页制作、网站建设、计算机网络基础、数据库应用技术、消费者行为分析</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具有管理学和信息技术知识，能熟练掌握信息与数据库技术、语言程序设计、网页制作和网站建设专业技能的高素质技能型人才，能够胜任旅游信息系统管理、旅游软件程序开发、旅游网络管理、旅游景点信息采集、客户服务经理等工作岗位。</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（三）环境艺术设计</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本专业立足于行业发展和设计学科群，建设以设计学为依托，侧重于室内环境设计、景区规划环境设计、公共艺术设计研究和教学的环境艺术设计等多元化发展培养模式，为旅游行业输送专业设计人才。</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sz w:val="24"/>
          <w:szCs w:val="24"/>
        </w:rPr>
        <w:t>PS</w:t>
      </w:r>
      <w:r>
        <w:rPr>
          <w:rFonts w:ascii="宋体" w:hAnsi="宋体" w:cs="宋体" w:hint="eastAsia"/>
          <w:sz w:val="24"/>
          <w:szCs w:val="24"/>
        </w:rPr>
        <w:t>设计、</w:t>
      </w:r>
      <w:r>
        <w:rPr>
          <w:rFonts w:ascii="宋体" w:hAnsi="宋体" w:cs="宋体"/>
          <w:sz w:val="24"/>
          <w:szCs w:val="24"/>
        </w:rPr>
        <w:t>indesgin</w:t>
      </w:r>
      <w:r>
        <w:rPr>
          <w:rFonts w:ascii="宋体" w:hAnsi="宋体" w:cs="宋体" w:hint="eastAsia"/>
          <w:sz w:val="24"/>
          <w:szCs w:val="24"/>
        </w:rPr>
        <w:t>、</w:t>
      </w:r>
      <w:r>
        <w:rPr>
          <w:rFonts w:ascii="宋体" w:hAnsi="宋体" w:cs="宋体"/>
          <w:sz w:val="24"/>
          <w:szCs w:val="24"/>
        </w:rPr>
        <w:t>AI</w:t>
      </w:r>
      <w:r>
        <w:rPr>
          <w:rFonts w:ascii="宋体" w:hAnsi="宋体" w:cs="宋体" w:hint="eastAsia"/>
          <w:sz w:val="24"/>
          <w:szCs w:val="24"/>
        </w:rPr>
        <w:t>、二维设计、标志设计、书籍装帧、建筑速写、包装设计、</w:t>
      </w:r>
      <w:r>
        <w:rPr>
          <w:rFonts w:ascii="宋体" w:hAnsi="宋体" w:cs="宋体"/>
          <w:sz w:val="24"/>
          <w:szCs w:val="24"/>
        </w:rPr>
        <w:t>VI</w:t>
      </w:r>
      <w:r>
        <w:rPr>
          <w:rFonts w:ascii="宋体" w:hAnsi="宋体" w:cs="宋体" w:hint="eastAsia"/>
          <w:sz w:val="24"/>
          <w:szCs w:val="24"/>
        </w:rPr>
        <w:t>设计</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注重学生专业能力及创新能力的培养，使学生掌握艺术设计的基础知识外，具备较强的知识转换能力和学习能力。毕业生具有独立进行平面及室内外装饰艺术设计能力，能够从事酒店装饰与布置、产品设计、广告设计、礼品与工艺品设计等方面工作。</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（四）数字媒体应用技术（</w:t>
      </w:r>
      <w:r>
        <w:rPr>
          <w:rFonts w:ascii="宋体" w:hAnsi="宋体" w:cs="宋体"/>
          <w:sz w:val="24"/>
          <w:szCs w:val="24"/>
        </w:rPr>
        <w:t>VR/AR</w:t>
      </w:r>
      <w:r>
        <w:rPr>
          <w:rFonts w:ascii="宋体" w:hAnsi="宋体" w:cs="宋体" w:hint="eastAsia"/>
          <w:sz w:val="24"/>
          <w:szCs w:val="24"/>
        </w:rPr>
        <w:t>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【专业特色】</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本专业了解数字媒体应用技术领域及虚拟现实领域的发展现状和趋势，掌握数字媒体和虚拟现实领域的核心技术，具有良好的科学素养和一定的艺术修养，具备良好的创新意识，具备技术创新和产品创新的初步能力；能够为数字媒体内容的创作和传播提供基本的技术解决方案，具备设计、开发数字媒体及虚拟现实系统的基本能力。</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【核心课程】</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数字媒体技术导论、媒体制作软件、数字图像处理、动画设计、影视制作与合成、计算机基本语法、实时虚拟现实技术、游戏开发、</w:t>
      </w:r>
      <w:r>
        <w:rPr>
          <w:rFonts w:ascii="宋体" w:hAnsi="宋体" w:cs="宋体"/>
          <w:sz w:val="24"/>
          <w:szCs w:val="24"/>
        </w:rPr>
        <w:t>VR/AR</w:t>
      </w:r>
      <w:r>
        <w:rPr>
          <w:rFonts w:ascii="宋体" w:hAnsi="宋体" w:cs="宋体" w:hint="eastAsia"/>
          <w:sz w:val="24"/>
          <w:szCs w:val="24"/>
        </w:rPr>
        <w:t>开发。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【培养方向】</w:t>
      </w:r>
      <w:r>
        <w:rPr>
          <w:rFonts w:ascii="宋体" w:hAnsi="宋体" w:cs="宋体"/>
          <w:sz w:val="24"/>
          <w:szCs w:val="24"/>
        </w:rPr>
      </w:r>
    </w:p>
    <w:p>
      <w:pPr>
        <w:ind w:firstLine="31680"/>
        <w:spacing w:line="360" w:lineRule="auto"/>
        <w:rPr>
          <w:rFonts w:ascii="宋体" w:hAnsi="宋体" w:cs="宋体"/>
          <w:sz w:val="24"/>
          <w:szCs w:val="24"/>
        </w:rPr>
      </w:pPr>
      <w:r>
        <w:rPr>
          <w:rFonts w:ascii="宋体" w:hAnsi="宋体" w:cs="宋体" w:hint="eastAsia"/>
          <w:sz w:val="24"/>
          <w:szCs w:val="24"/>
        </w:rPr>
        <w:t>毕业生可在新闻媒体机构、文化传播机构、影视制作公司、游戏软件公司、动漫设计与制作公司、广告公司、政府机构、教育与培训机构、大型企事业等相关行业从事动画制作设计与开发、游戏软件设计与开发、</w:t>
      </w:r>
      <w:r>
        <w:rPr>
          <w:rFonts w:ascii="宋体" w:hAnsi="宋体" w:cs="宋体"/>
          <w:sz w:val="24"/>
          <w:szCs w:val="24"/>
        </w:rPr>
        <w:t>VR/AR</w:t>
      </w:r>
      <w:r>
        <w:rPr>
          <w:rFonts w:ascii="宋体" w:hAnsi="宋体" w:cs="宋体" w:hint="eastAsia"/>
          <w:sz w:val="24"/>
          <w:szCs w:val="24"/>
        </w:rPr>
        <w:t>开发、影视制作、广告设计、网络媒体设计与开发等相关工作。</w:t>
      </w:r>
      <w:r>
        <w:rPr>
          <w:rFonts w:ascii="宋体" w:hAnsi="宋体" w:cs="宋体"/>
          <w:sz w:val="24"/>
          <w:szCs w:val="24"/>
        </w:rPr>
      </w:r>
    </w:p>
    <w:p>
      <w:pPr>
        <w:pStyle w:val=""/>
        <w:rPr>
          <w:rFonts w:cs="宋体"/>
          <w:b/>
          <w:bCs/>
          <w:sz w:val="24"/>
          <w:szCs w:val="24"/>
        </w:rPr>
      </w:pPr>
      <w:r>
        <w:rPr>
          <w:rFonts w:cs="宋体" w:hint="eastAsia"/>
          <w:b/>
          <w:bCs/>
          <w:sz w:val="24"/>
          <w:szCs w:val="24"/>
        </w:rPr>
        <w:t>四、录取方式</w:t>
      </w:r>
      <w:r>
        <w:rPr>
          <w:rFonts w:cs="宋体"/>
          <w:b/>
          <w:bCs/>
          <w:sz w:val="24"/>
          <w:szCs w:val="24"/>
        </w:rPr>
      </w:r>
    </w:p>
    <w:p>
      <w:pPr>
        <w:pStyle w:val=""/>
        <w:ind w:right="-79" w:firstLine="31680"/>
        <w:spacing w:line="360" w:lineRule="auto"/>
        <w:rPr>
          <w:rFonts w:cs="宋体"/>
          <w:bCs/>
          <w:sz w:val="24"/>
          <w:szCs w:val="24"/>
        </w:rPr>
      </w:pPr>
      <w:r>
        <w:rPr>
          <w:rFonts w:cs="宋体" w:hint="eastAsia"/>
          <w:bCs/>
          <w:sz w:val="24"/>
          <w:szCs w:val="24"/>
        </w:rPr>
        <w:t>报考我院三年制高职的考生须参加</w:t>
      </w:r>
      <w:r>
        <w:rPr>
          <w:rFonts w:cs="宋体"/>
          <w:bCs/>
          <w:sz w:val="24"/>
          <w:szCs w:val="24"/>
        </w:rPr>
        <w:t>2018</w:t>
      </w:r>
      <w:r>
        <w:rPr>
          <w:rFonts w:cs="宋体" w:hint="eastAsia"/>
          <w:bCs/>
          <w:sz w:val="24"/>
          <w:szCs w:val="24"/>
        </w:rPr>
        <w:t>年全国普通高等学校春季或夏季招生统一考试。录取具体方式：</w:t>
      </w:r>
      <w:r>
        <w:rPr>
          <w:rFonts w:cs="宋体"/>
          <w:bCs/>
          <w:sz w:val="24"/>
          <w:szCs w:val="24"/>
        </w:rPr>
      </w:r>
    </w:p>
    <w:p>
      <w:pPr>
        <w:pStyle w:val=""/>
        <w:ind w:right="-79"/>
        <w:spacing w:line="360" w:lineRule="auto"/>
        <w:rPr>
          <w:rFonts w:cs="宋体"/>
          <w:bCs/>
          <w:sz w:val="24"/>
          <w:szCs w:val="24"/>
        </w:rPr>
      </w:pPr>
      <w:r>
        <w:rPr>
          <w:rFonts w:cs="宋体"/>
          <w:bCs/>
          <w:sz w:val="24"/>
          <w:szCs w:val="24"/>
        </w:rPr>
        <w:t>1</w:t>
      </w:r>
      <w:r>
        <w:rPr>
          <w:rFonts w:cs="宋体" w:hint="eastAsia"/>
          <w:bCs/>
          <w:sz w:val="24"/>
          <w:szCs w:val="24"/>
        </w:rPr>
        <w:t>、对达到统一录取线上的考生采取按志愿从高分到低分择优录取的原则。</w:t>
      </w:r>
      <w:r>
        <w:rPr>
          <w:rFonts w:cs="宋体"/>
          <w:bCs/>
          <w:sz w:val="24"/>
          <w:szCs w:val="24"/>
        </w:rPr>
      </w:r>
    </w:p>
    <w:p>
      <w:pPr>
        <w:pStyle w:val=""/>
        <w:ind w:right="-79"/>
        <w:spacing w:line="360" w:lineRule="auto"/>
        <w:rPr>
          <w:rFonts w:cs="宋体"/>
          <w:bCs/>
          <w:sz w:val="24"/>
          <w:szCs w:val="24"/>
        </w:rPr>
      </w:pPr>
      <w:r>
        <w:rPr>
          <w:rFonts w:cs="宋体"/>
          <w:bCs/>
          <w:sz w:val="24"/>
          <w:szCs w:val="24"/>
        </w:rPr>
        <w:t>2</w:t>
      </w:r>
      <w:r>
        <w:rPr>
          <w:rFonts w:cs="宋体" w:hint="eastAsia"/>
          <w:bCs/>
          <w:sz w:val="24"/>
          <w:szCs w:val="24"/>
        </w:rPr>
        <w:t>、报考我院空中乘务专业的考生须持有我院专业测试合格证，对于进档考生按照文化课成绩从高分到低分择优录取；环境艺术设计专业须取得山东省美术专业统考专科合格证，对进档考生按照文化成绩从高分到低分择优录取；表演艺术专业考生须获得本科院校测试合格证，对进档考生按照文化成绩从高分到低分择优录取。</w:t>
      </w:r>
      <w:r>
        <w:rPr>
          <w:rFonts w:cs="宋体"/>
          <w:bCs/>
          <w:sz w:val="24"/>
          <w:szCs w:val="24"/>
        </w:rPr>
      </w:r>
    </w:p>
    <w:p>
      <w:pPr>
        <w:pStyle w:val=""/>
        <w:ind w:right="-78"/>
        <w:spacing w:line="500" w:lineRule="exact"/>
        <w:rPr>
          <w:rFonts w:cs="宋体"/>
          <w:b/>
          <w:bCs/>
          <w:sz w:val="24"/>
          <w:szCs w:val="24"/>
        </w:rPr>
      </w:pPr>
      <w:r>
        <w:rPr>
          <w:rFonts w:cs="宋体" w:hint="eastAsia"/>
          <w:b/>
          <w:bCs/>
          <w:sz w:val="24"/>
          <w:szCs w:val="24"/>
        </w:rPr>
        <w:t>五、优惠政策</w:t>
      </w:r>
      <w:r>
        <w:rPr>
          <w:rFonts w:cs="宋体"/>
          <w:b/>
          <w:bCs/>
          <w:sz w:val="24"/>
          <w:szCs w:val="24"/>
        </w:rPr>
      </w:r>
    </w:p>
    <w:p>
      <w:pPr>
        <w:pStyle w:val="Char"/>
        <w:ind w:firstLine="31680"/>
        <w:rPr>
          <w:rFonts w:cs="宋体"/>
          <w:szCs w:val="24"/>
        </w:rPr>
      </w:pPr>
      <w:r>
        <w:rPr>
          <w:rFonts w:cs="宋体"/>
          <w:szCs w:val="24"/>
        </w:rPr>
        <w:t>1</w:t>
      </w:r>
      <w:r>
        <w:rPr>
          <w:rFonts w:cs="宋体" w:hint="eastAsia"/>
          <w:szCs w:val="24"/>
        </w:rPr>
        <w:t>、学院设有多项国家、学院、企业奖助学金，受奖比率在</w:t>
      </w:r>
      <w:r>
        <w:rPr>
          <w:rFonts w:cs="宋体"/>
          <w:szCs w:val="24"/>
        </w:rPr>
        <w:t>70%</w:t>
      </w:r>
      <w:r>
        <w:rPr>
          <w:rFonts w:cs="宋体" w:hint="eastAsia"/>
          <w:szCs w:val="24"/>
        </w:rPr>
        <w:t>以上。具体见下表：</w:t>
      </w:r>
      <w:r>
        <w:rPr>
          <w:rFonts w:cs="宋体"/>
          <w:szCs w:val="24"/>
        </w:rPr>
        <w:t xml:space="preserve"> </w:t>
      </w:r>
      <w:r>
        <w:rPr>
          <w:rFonts w:cs="宋体"/>
          <w:szCs w:val="24"/>
        </w:rPr>
      </w:r>
    </w:p>
    <w:tbl>
      <w:tblPr>
        <w:jc w:val="left"/>
        <w:tblInd w:w="-108" w:type="dxa"/>
        <w:tblW w:w="8522" w:type="dxa"/>
      </w:tblPr>
      <w:tblGrid>
        <w:gridCol w:w="2130"/>
        <w:gridCol w:w="2118"/>
        <w:gridCol w:w="2340"/>
        <w:gridCol w:w="1934"/>
      </w:tblGrid>
      <w:tr>
        <w:trPr>
          <w:trHeight w:val="567" w:hRule="atLeast"/>
        </w:trPr>
        <w:tc>
          <w:tcPr>
            <w:tcW w:w="213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b/>
                <w:sz w:val="24"/>
                <w:szCs w:val="24"/>
              </w:rPr>
            </w:pPr>
            <w:r>
              <w:rPr>
                <w:rFonts w:ascii="宋体" w:hAnsi="宋体" w:cs="宋体" w:hint="eastAsia"/>
                <w:b/>
                <w:sz w:val="24"/>
                <w:szCs w:val="24"/>
              </w:rPr>
              <w:t>奖项</w:t>
            </w:r>
            <w:r>
              <w:rPr>
                <w:rFonts w:ascii="宋体" w:hAnsi="宋体" w:cs="宋体"/>
                <w:b/>
                <w:sz w:val="24"/>
                <w:szCs w:val="24"/>
              </w:rPr>
            </w:r>
          </w:p>
        </w:tc>
        <w:tc>
          <w:tcPr>
            <w:tcW w:w="211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b/>
                <w:sz w:val="24"/>
                <w:szCs w:val="24"/>
              </w:rPr>
            </w:pPr>
            <w:r>
              <w:rPr>
                <w:rFonts w:ascii="宋体" w:hAnsi="宋体" w:cs="宋体" w:hint="eastAsia"/>
                <w:b/>
                <w:sz w:val="24"/>
                <w:szCs w:val="24"/>
              </w:rPr>
              <w:t>金额（元）</w:t>
            </w:r>
            <w:r>
              <w:rPr>
                <w:rFonts w:ascii="宋体" w:hAnsi="宋体" w:cs="宋体"/>
                <w:b/>
                <w:sz w:val="24"/>
                <w:szCs w:val="24"/>
              </w:rPr>
            </w:r>
          </w:p>
        </w:tc>
        <w:tc>
          <w:tcPr>
            <w:tcW w:w="23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b/>
                <w:sz w:val="24"/>
                <w:szCs w:val="24"/>
              </w:rPr>
            </w:pPr>
            <w:r>
              <w:rPr>
                <w:rFonts w:ascii="宋体" w:hAnsi="宋体" w:cs="宋体" w:hint="eastAsia"/>
                <w:b/>
                <w:sz w:val="24"/>
                <w:szCs w:val="24"/>
              </w:rPr>
              <w:t>奖项</w:t>
            </w:r>
            <w:r>
              <w:rPr>
                <w:rFonts w:ascii="宋体" w:hAnsi="宋体" w:cs="宋体"/>
                <w:b/>
                <w:sz w:val="24"/>
                <w:szCs w:val="24"/>
              </w:rPr>
            </w:r>
          </w:p>
        </w:tc>
        <w:tc>
          <w:tcPr>
            <w:tcW w:w="19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b/>
                <w:sz w:val="24"/>
                <w:szCs w:val="24"/>
              </w:rPr>
            </w:pPr>
            <w:r>
              <w:rPr>
                <w:rFonts w:ascii="宋体" w:hAnsi="宋体" w:cs="宋体" w:hint="eastAsia"/>
                <w:b/>
                <w:sz w:val="24"/>
                <w:szCs w:val="24"/>
              </w:rPr>
              <w:t>金额（元）</w:t>
            </w:r>
            <w:r>
              <w:rPr>
                <w:rFonts w:ascii="宋体" w:hAnsi="宋体" w:cs="宋体"/>
                <w:b/>
                <w:sz w:val="24"/>
                <w:szCs w:val="24"/>
              </w:rPr>
            </w:r>
          </w:p>
        </w:tc>
      </w:tr>
      <w:tr>
        <w:trPr>
          <w:trHeight w:val="567" w:hRule="atLeast"/>
        </w:trPr>
        <w:tc>
          <w:tcPr>
            <w:tcW w:w="213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hint="eastAsia"/>
                <w:sz w:val="24"/>
                <w:szCs w:val="24"/>
              </w:rPr>
              <w:t>国家奖学金</w:t>
            </w:r>
            <w:r>
              <w:rPr>
                <w:rFonts w:ascii="宋体" w:hAnsi="宋体" w:cs="宋体"/>
                <w:sz w:val="24"/>
                <w:szCs w:val="24"/>
              </w:rPr>
            </w:r>
          </w:p>
        </w:tc>
        <w:tc>
          <w:tcPr>
            <w:tcW w:w="211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sz w:val="24"/>
                <w:szCs w:val="24"/>
              </w:rPr>
              <w:t>8000</w:t>
            </w:r>
          </w:p>
        </w:tc>
        <w:tc>
          <w:tcPr>
            <w:tcW w:w="23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hint="eastAsia"/>
                <w:sz w:val="24"/>
                <w:szCs w:val="24"/>
              </w:rPr>
              <w:t>院长奖学金</w:t>
            </w:r>
            <w:r>
              <w:rPr>
                <w:rFonts w:ascii="宋体" w:hAnsi="宋体" w:cs="宋体"/>
                <w:sz w:val="24"/>
                <w:szCs w:val="24"/>
              </w:rPr>
            </w:r>
          </w:p>
        </w:tc>
        <w:tc>
          <w:tcPr>
            <w:tcW w:w="19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sz w:val="24"/>
                <w:szCs w:val="24"/>
              </w:rPr>
              <w:t>1000</w:t>
            </w:r>
          </w:p>
        </w:tc>
      </w:tr>
      <w:tr>
        <w:trPr>
          <w:trHeight w:val="567" w:hRule="atLeast"/>
        </w:trPr>
        <w:tc>
          <w:tcPr>
            <w:tcW w:w="213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hint="eastAsia"/>
                <w:sz w:val="24"/>
                <w:szCs w:val="24"/>
              </w:rPr>
              <w:t>省政府奖学金</w:t>
            </w:r>
            <w:r>
              <w:rPr>
                <w:rFonts w:ascii="宋体" w:hAnsi="宋体" w:cs="宋体"/>
                <w:sz w:val="24"/>
                <w:szCs w:val="24"/>
              </w:rPr>
            </w:r>
          </w:p>
        </w:tc>
        <w:tc>
          <w:tcPr>
            <w:tcW w:w="211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sz w:val="24"/>
                <w:szCs w:val="24"/>
              </w:rPr>
              <w:t>6000</w:t>
            </w:r>
          </w:p>
        </w:tc>
        <w:tc>
          <w:tcPr>
            <w:tcW w:w="23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hint="eastAsia"/>
                <w:sz w:val="24"/>
                <w:szCs w:val="24"/>
              </w:rPr>
              <w:t>综合一等奖学金</w:t>
            </w:r>
            <w:r>
              <w:rPr>
                <w:rFonts w:ascii="宋体" w:hAnsi="宋体" w:cs="宋体"/>
                <w:sz w:val="24"/>
                <w:szCs w:val="24"/>
              </w:rPr>
            </w:r>
          </w:p>
        </w:tc>
        <w:tc>
          <w:tcPr>
            <w:tcW w:w="19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sz w:val="24"/>
                <w:szCs w:val="24"/>
              </w:rPr>
              <w:t>800</w:t>
            </w:r>
          </w:p>
        </w:tc>
      </w:tr>
      <w:tr>
        <w:trPr>
          <w:trHeight w:val="567" w:hRule="atLeast"/>
        </w:trPr>
        <w:tc>
          <w:tcPr>
            <w:tcW w:w="213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hint="eastAsia"/>
                <w:sz w:val="24"/>
                <w:szCs w:val="24"/>
              </w:rPr>
              <w:t>国家励志奖学金</w:t>
            </w:r>
            <w:r>
              <w:rPr>
                <w:rFonts w:ascii="宋体" w:hAnsi="宋体" w:cs="宋体"/>
                <w:sz w:val="24"/>
                <w:szCs w:val="24"/>
              </w:rPr>
            </w:r>
          </w:p>
        </w:tc>
        <w:tc>
          <w:tcPr>
            <w:tcW w:w="211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sz w:val="24"/>
                <w:szCs w:val="24"/>
              </w:rPr>
              <w:t>5000</w:t>
            </w:r>
          </w:p>
        </w:tc>
        <w:tc>
          <w:tcPr>
            <w:tcW w:w="23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hint="eastAsia"/>
                <w:sz w:val="24"/>
                <w:szCs w:val="24"/>
              </w:rPr>
              <w:t>综合二等奖学金</w:t>
            </w:r>
            <w:r>
              <w:rPr>
                <w:rFonts w:ascii="宋体" w:hAnsi="宋体" w:cs="宋体"/>
                <w:sz w:val="24"/>
                <w:szCs w:val="24"/>
              </w:rPr>
            </w:r>
          </w:p>
        </w:tc>
        <w:tc>
          <w:tcPr>
            <w:tcW w:w="19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sz w:val="24"/>
                <w:szCs w:val="24"/>
              </w:rPr>
              <w:t>500</w:t>
            </w:r>
          </w:p>
        </w:tc>
      </w:tr>
      <w:tr>
        <w:trPr>
          <w:trHeight w:val="567" w:hRule="atLeast"/>
        </w:trPr>
        <w:tc>
          <w:tcPr>
            <w:tcW w:w="213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hint="eastAsia"/>
                <w:sz w:val="24"/>
                <w:szCs w:val="24"/>
              </w:rPr>
              <w:t>省政府励志奖学金</w:t>
            </w:r>
            <w:r>
              <w:rPr>
                <w:rFonts w:ascii="宋体" w:hAnsi="宋体" w:cs="宋体"/>
                <w:sz w:val="24"/>
                <w:szCs w:val="24"/>
              </w:rPr>
            </w:r>
          </w:p>
        </w:tc>
        <w:tc>
          <w:tcPr>
            <w:tcW w:w="211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sz w:val="24"/>
                <w:szCs w:val="24"/>
              </w:rPr>
              <w:t>5000</w:t>
            </w:r>
          </w:p>
        </w:tc>
        <w:tc>
          <w:tcPr>
            <w:tcW w:w="23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hint="eastAsia"/>
                <w:sz w:val="24"/>
                <w:szCs w:val="24"/>
              </w:rPr>
              <w:t>综合三等奖学金</w:t>
            </w:r>
            <w:r>
              <w:rPr>
                <w:rFonts w:ascii="宋体" w:hAnsi="宋体" w:cs="宋体"/>
                <w:sz w:val="24"/>
                <w:szCs w:val="24"/>
              </w:rPr>
            </w:r>
          </w:p>
        </w:tc>
        <w:tc>
          <w:tcPr>
            <w:tcW w:w="19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sz w:val="24"/>
                <w:szCs w:val="24"/>
              </w:rPr>
              <w:t>200</w:t>
            </w:r>
          </w:p>
        </w:tc>
      </w:tr>
      <w:tr>
        <w:trPr>
          <w:trHeight w:val="567" w:hRule="atLeast"/>
        </w:trPr>
        <w:tc>
          <w:tcPr>
            <w:tcW w:w="213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hint="eastAsia"/>
                <w:sz w:val="24"/>
                <w:szCs w:val="24"/>
              </w:rPr>
              <w:t>国家一等助学金</w:t>
            </w:r>
            <w:r>
              <w:rPr>
                <w:rFonts w:ascii="宋体" w:hAnsi="宋体" w:cs="宋体"/>
                <w:sz w:val="24"/>
                <w:szCs w:val="24"/>
              </w:rPr>
            </w:r>
          </w:p>
        </w:tc>
        <w:tc>
          <w:tcPr>
            <w:tcW w:w="211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sz w:val="24"/>
                <w:szCs w:val="24"/>
              </w:rPr>
              <w:t>2000</w:t>
            </w:r>
          </w:p>
        </w:tc>
        <w:tc>
          <w:tcPr>
            <w:tcW w:w="23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hint="eastAsia"/>
                <w:sz w:val="24"/>
                <w:szCs w:val="24"/>
              </w:rPr>
              <w:t>金通一等奖学金（企业）</w:t>
            </w:r>
            <w:r>
              <w:rPr>
                <w:rFonts w:ascii="宋体" w:hAnsi="宋体" w:cs="宋体"/>
                <w:sz w:val="24"/>
                <w:szCs w:val="24"/>
              </w:rPr>
            </w:r>
          </w:p>
        </w:tc>
        <w:tc>
          <w:tcPr>
            <w:tcW w:w="19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sz w:val="24"/>
                <w:szCs w:val="24"/>
              </w:rPr>
              <w:t>1000</w:t>
            </w:r>
          </w:p>
        </w:tc>
      </w:tr>
      <w:tr>
        <w:trPr>
          <w:trHeight w:val="567" w:hRule="atLeast"/>
        </w:trPr>
        <w:tc>
          <w:tcPr>
            <w:tcW w:w="213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hint="eastAsia"/>
                <w:sz w:val="24"/>
                <w:szCs w:val="24"/>
              </w:rPr>
              <w:t>国家二等助学金</w:t>
            </w:r>
            <w:r>
              <w:rPr>
                <w:rFonts w:ascii="宋体" w:hAnsi="宋体" w:cs="宋体"/>
                <w:sz w:val="24"/>
                <w:szCs w:val="24"/>
              </w:rPr>
            </w:r>
          </w:p>
        </w:tc>
        <w:tc>
          <w:tcPr>
            <w:tcW w:w="211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sz w:val="24"/>
                <w:szCs w:val="24"/>
              </w:rPr>
              <w:t>3000</w:t>
            </w:r>
          </w:p>
        </w:tc>
        <w:tc>
          <w:tcPr>
            <w:tcW w:w="23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hint="eastAsia"/>
                <w:sz w:val="24"/>
                <w:szCs w:val="24"/>
              </w:rPr>
              <w:t>金通二等奖学金（企业）</w:t>
            </w:r>
            <w:r>
              <w:rPr>
                <w:rFonts w:ascii="宋体" w:hAnsi="宋体" w:cs="宋体"/>
                <w:sz w:val="24"/>
                <w:szCs w:val="24"/>
              </w:rPr>
            </w:r>
          </w:p>
        </w:tc>
        <w:tc>
          <w:tcPr>
            <w:tcW w:w="19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sz w:val="24"/>
                <w:szCs w:val="24"/>
              </w:rPr>
              <w:t>800</w:t>
            </w:r>
          </w:p>
        </w:tc>
      </w:tr>
      <w:tr>
        <w:trPr>
          <w:trHeight w:val="567" w:hRule="atLeast"/>
        </w:trPr>
        <w:tc>
          <w:tcPr>
            <w:tcW w:w="213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hint="eastAsia"/>
                <w:sz w:val="24"/>
                <w:szCs w:val="24"/>
              </w:rPr>
              <w:t>国家三等助学金</w:t>
            </w:r>
            <w:r>
              <w:rPr>
                <w:rFonts w:ascii="宋体" w:hAnsi="宋体" w:cs="宋体"/>
                <w:sz w:val="24"/>
                <w:szCs w:val="24"/>
              </w:rPr>
            </w:r>
          </w:p>
        </w:tc>
        <w:tc>
          <w:tcPr>
            <w:tcW w:w="211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sz w:val="24"/>
                <w:szCs w:val="24"/>
              </w:rPr>
              <w:t>4000</w:t>
            </w:r>
          </w:p>
        </w:tc>
        <w:tc>
          <w:tcPr>
            <w:tcW w:w="23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hint="eastAsia"/>
                <w:sz w:val="24"/>
                <w:szCs w:val="24"/>
              </w:rPr>
              <w:t>金通三等奖学金（企业）</w:t>
            </w:r>
            <w:r>
              <w:rPr>
                <w:rFonts w:ascii="宋体" w:hAnsi="宋体" w:cs="宋体"/>
                <w:sz w:val="24"/>
                <w:szCs w:val="24"/>
              </w:rPr>
            </w:r>
          </w:p>
        </w:tc>
        <w:tc>
          <w:tcPr>
            <w:tcW w:w="19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s="宋体"/>
                <w:sz w:val="24"/>
                <w:szCs w:val="24"/>
              </w:rPr>
            </w:pPr>
            <w:r>
              <w:rPr>
                <w:rFonts w:ascii="宋体" w:hAnsi="宋体" w:cs="宋体"/>
                <w:sz w:val="24"/>
                <w:szCs w:val="24"/>
              </w:rPr>
              <w:t>500</w:t>
            </w:r>
          </w:p>
        </w:tc>
      </w:tr>
    </w:tbl>
    <w:p>
      <w:pPr>
        <w:pStyle w:val="Char"/>
        <w:ind w:firstLine="31680"/>
        <w:rPr>
          <w:rFonts w:cs="宋体"/>
          <w:szCs w:val="24"/>
        </w:rPr>
      </w:pPr>
      <w:r>
        <w:rPr>
          <w:rFonts w:cs="宋体"/>
          <w:szCs w:val="24"/>
        </w:rPr>
        <w:t>2</w:t>
      </w:r>
      <w:r>
        <w:rPr>
          <w:rFonts w:cs="宋体" w:hint="eastAsia"/>
          <w:szCs w:val="24"/>
        </w:rPr>
        <w:t>、学院在校内设勤工俭学岗位，对家庭困难的同学提供资助，并提供国家助学贷款，每人每年可贷款</w:t>
      </w:r>
      <w:r>
        <w:rPr>
          <w:rFonts w:cs="宋体"/>
          <w:szCs w:val="24"/>
        </w:rPr>
        <w:t>8000</w:t>
      </w:r>
      <w:r>
        <w:rPr>
          <w:rFonts w:cs="宋体" w:hint="eastAsia"/>
          <w:szCs w:val="24"/>
        </w:rPr>
        <w:t>元，学生在学校学习期间对国家助学贷款无须支付利息。</w:t>
      </w:r>
      <w:r>
        <w:rPr>
          <w:rFonts w:cs="宋体"/>
          <w:szCs w:val="24"/>
        </w:rPr>
      </w:r>
    </w:p>
    <w:p>
      <w:pPr>
        <w:pStyle w:val="Char"/>
        <w:ind w:firstLine="31680"/>
        <w:rPr>
          <w:rFonts w:cs="宋体"/>
          <w:szCs w:val="24"/>
        </w:rPr>
      </w:pPr>
      <w:r>
        <w:rPr>
          <w:rFonts w:cs="宋体"/>
          <w:szCs w:val="24"/>
        </w:rPr>
        <w:t>3</w:t>
      </w:r>
      <w:r>
        <w:rPr>
          <w:rFonts w:cs="宋体" w:hint="eastAsia"/>
          <w:szCs w:val="24"/>
        </w:rPr>
        <w:t>、学生实习期间给予经济补助。</w:t>
      </w:r>
      <w:r>
        <w:rPr>
          <w:rFonts w:cs="宋体"/>
          <w:szCs w:val="24"/>
        </w:rPr>
      </w:r>
    </w:p>
    <w:p>
      <w:pPr>
        <w:pStyle w:val=""/>
        <w:ind w:right="-78"/>
        <w:spacing w:line="500" w:lineRule="exact"/>
        <w:rPr>
          <w:rFonts w:cs="宋体"/>
          <w:b/>
          <w:bCs/>
          <w:sz w:val="24"/>
          <w:szCs w:val="24"/>
        </w:rPr>
      </w:pPr>
      <w:r>
        <w:rPr>
          <w:rFonts w:cs="宋体" w:hint="eastAsia"/>
          <w:b/>
          <w:bCs/>
          <w:sz w:val="24"/>
          <w:szCs w:val="24"/>
        </w:rPr>
        <w:t>六、毕业证</w:t>
      </w:r>
      <w:r>
        <w:rPr>
          <w:rFonts w:cs="宋体"/>
          <w:b/>
          <w:bCs/>
          <w:sz w:val="24"/>
          <w:szCs w:val="24"/>
        </w:rPr>
      </w:r>
    </w:p>
    <w:p>
      <w:pPr>
        <w:ind w:firstLine="31680"/>
        <w:spacing w:line="500" w:lineRule="exact"/>
        <w:jc w:val="left"/>
        <w:widowControl/>
        <w:rPr>
          <w:rFonts w:ascii="宋体" w:hAnsi="宋体" w:cs="宋体"/>
          <w:sz w:val="24"/>
          <w:szCs w:val="24"/>
        </w:rPr>
      </w:pPr>
      <w:r>
        <w:rPr>
          <w:rFonts w:ascii="宋体" w:hAnsi="宋体" w:cs="宋体" w:hint="eastAsia"/>
          <w:sz w:val="24"/>
          <w:szCs w:val="24"/>
        </w:rPr>
        <w:t>学生毕业时颁发山东省教育厅统一验印的普通高等学校毕业证书（专科学历）。</w:t>
      </w:r>
      <w:r>
        <w:rPr>
          <w:rFonts w:ascii="宋体" w:hAnsi="宋体" w:cs="宋体"/>
          <w:sz w:val="24"/>
          <w:szCs w:val="24"/>
        </w:rPr>
      </w:r>
    </w:p>
    <w:p>
      <w:pPr>
        <w:ind w:left="31680"/>
        <w:spacing w:line="500" w:lineRule="exact"/>
        <w:rPr>
          <w:rFonts w:ascii="宋体" w:hAnsi="宋体" w:cs="宋体"/>
          <w:sz w:val="24"/>
          <w:szCs w:val="24"/>
        </w:rPr>
      </w:pPr>
      <w:r>
        <w:rPr>
          <w:rFonts w:ascii="宋体" w:hAnsi="宋体" w:cs="宋体"/>
          <w:sz w:val="24"/>
          <w:szCs w:val="24"/>
        </w:rPr>
      </w:r>
    </w:p>
    <w:p>
      <w:pPr>
        <w:ind w:left="31680"/>
        <w:spacing w:line="500" w:lineRule="exact"/>
        <w:rPr>
          <w:rFonts w:ascii="宋体" w:hAnsi="宋体" w:cs="宋体"/>
          <w:sz w:val="24"/>
          <w:szCs w:val="24"/>
        </w:rPr>
      </w:pPr>
      <w:r>
        <w:rPr>
          <w:rFonts w:ascii="宋体" w:hAnsi="宋体" w:cs="宋体"/>
          <w:sz w:val="24"/>
          <w:szCs w:val="24"/>
        </w:rPr>
      </w:r>
    </w:p>
    <w:p>
      <w:pPr>
        <w:ind w:left="31680"/>
        <w:spacing w:line="500" w:lineRule="exact"/>
        <w:rPr>
          <w:rFonts w:ascii="宋体" w:hAnsi="宋体" w:cs="宋体"/>
          <w:sz w:val="24"/>
          <w:szCs w:val="24"/>
        </w:rPr>
      </w:pPr>
      <w:r>
        <w:rPr>
          <w:rFonts w:ascii="宋体" w:hAnsi="宋体" w:cs="宋体" w:hint="eastAsia"/>
          <w:sz w:val="24"/>
          <w:szCs w:val="24"/>
        </w:rPr>
        <w:t>热诚欢迎广大考生报考山东旅游职业学院！</w:t>
      </w:r>
      <w:r/>
      <w:bookmarkStart w:id="0" w:name="_GoBack"/>
      <w:bookmarkEnd w:id="0"/>
      <w:r/>
      <w:r>
        <w:rPr>
          <w:rFonts w:ascii="宋体" w:hAnsi="宋体" w:cs="宋体"/>
          <w:sz w:val="24"/>
          <w:szCs w:val="24"/>
        </w:rPr>
      </w:r>
    </w:p>
    <w:p>
      <w:pPr>
        <w:pStyle w:val=""/>
        <w:spacing w:line="500" w:lineRule="exact"/>
        <w:rPr>
          <w:rFonts w:cs="宋体"/>
          <w:sz w:val="24"/>
          <w:szCs w:val="24"/>
        </w:rPr>
      </w:pPr>
      <w:r>
        <w:rPr>
          <w:rFonts w:cs="宋体" w:hint="eastAsia"/>
          <w:sz w:val="24"/>
          <w:szCs w:val="24"/>
        </w:rPr>
        <w:t>学院地址：济南市经十东路</w:t>
      </w:r>
      <w:r>
        <w:rPr>
          <w:rFonts w:cs="宋体"/>
          <w:sz w:val="24"/>
          <w:szCs w:val="24"/>
        </w:rPr>
        <w:t>3556</w:t>
      </w:r>
      <w:r>
        <w:rPr>
          <w:rFonts w:cs="宋体" w:hint="eastAsia"/>
          <w:sz w:val="24"/>
          <w:szCs w:val="24"/>
        </w:rPr>
        <w:t>号</w:t>
      </w:r>
      <w:r>
        <w:rPr>
          <w:rFonts w:cs="宋体"/>
          <w:sz w:val="24"/>
          <w:szCs w:val="24"/>
        </w:rPr>
      </w:r>
    </w:p>
    <w:p>
      <w:pPr>
        <w:pStyle w:val=""/>
        <w:spacing w:line="500" w:lineRule="exact"/>
        <w:rPr>
          <w:rFonts w:cs="宋体"/>
          <w:sz w:val="24"/>
          <w:szCs w:val="24"/>
        </w:rPr>
      </w:pPr>
      <w:r>
        <w:rPr>
          <w:rFonts w:cs="宋体" w:hint="eastAsia"/>
          <w:sz w:val="24"/>
          <w:szCs w:val="24"/>
        </w:rPr>
        <w:t>邮政编码：</w:t>
      </w:r>
      <w:r>
        <w:rPr>
          <w:rFonts w:cs="宋体"/>
          <w:sz w:val="24"/>
          <w:szCs w:val="24"/>
        </w:rPr>
        <w:t>250200</w:t>
      </w:r>
      <w:r>
        <w:rPr>
          <w:rFonts w:cs="宋体"/>
          <w:sz w:val="24"/>
          <w:szCs w:val="24"/>
        </w:rPr>
      </w:r>
    </w:p>
    <w:p>
      <w:pPr>
        <w:pStyle w:val=""/>
        <w:spacing w:line="500" w:lineRule="exact"/>
        <w:rPr>
          <w:rFonts w:cs="宋体"/>
          <w:sz w:val="24"/>
          <w:szCs w:val="24"/>
        </w:rPr>
      </w:pPr>
      <w:r>
        <w:rPr>
          <w:noProof/>
        </w:rPr>
        <mc:AlternateContent>
          <mc:Choice Requires="wps">
            <w:drawing>
              <wp:anchor distT="0" distB="0" distL="114300" distR="114300" simplePos="0" relativeHeight="251658242" behindDoc="0" locked="0" layoutInCell="0" hidden="0" allowOverlap="1">
                <wp:simplePos x="0" y="0"/>
                <wp:positionH relativeFrom="column">
                  <wp:posOffset>2829560</wp:posOffset>
                </wp:positionH>
                <wp:positionV relativeFrom="paragraph">
                  <wp:posOffset>250190</wp:posOffset>
                </wp:positionV>
                <wp:extent cx="3181350" cy="2257425"/>
                <wp:effectExtent l="6350" t="6350" r="6350" b="6350"/>
                <wp:wrapNone/>
                <wp:docPr id="2" name="文本框1"/>
                <wp:cNvGraphicFramePr/>
                <a:graphic xmlns:a="http://schemas.openxmlformats.org/drawingml/2006/main">
                  <a:graphicData uri="http://schemas.microsoft.com/office/word/2010/wordprocessingShape">
                    <wps:wsp>
                      <wps:cNvSpPr txBox="1">
                        <a:extLst>
                          <a:ext uri="smNativeData">
                            <sm:smNativeData xmlns:sm="smo" val="SMDATA_11_XE/qWhMAAAAlAAAAEg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K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gEAAAiAAAAAAAAAAAAAAAAAAAACAAAAaBEAAAAAAAACAAAAigEAAJITAADjDQAAHgAAAHAYAAA2HQAA"/>
                          </a:ext>
                        </a:extLst>
                      </wps:cNvSpPr>
                      <wps:spPr>
                        <a:xfrm>
                          <a:off x="0" y="0"/>
                          <a:ext cx="3181350" cy="2257425"/>
                        </a:xfrm>
                        <a:prstGeom prst="rect">
                          <a:avLst/>
                        </a:prstGeom>
                        <a:solidFill>
                          <a:srgbClr val="FFFFFF"/>
                        </a:solidFill>
                        <a:ln w="6350">
                          <a:solidFill>
                            <a:srgbClr val="000000"/>
                          </a:solidFill>
                        </a:ln>
                      </wps:spPr>
                      <wps:txbx>
                        <w:txbxContent>
                          <w:p>
                            <w:r>
                              <w:rPr>
                                <w:noProof w:val="1"/>
                              </w:rPr>
                            </w:r>
                            <w:r>
                              <w:rPr>
                                <w:noProof/>
                              </w:rPr>
                              <w:drawing>
                                <wp:inline distT="0" distB="0" distL="114300" distR="114300">
                                  <wp:extent cx="2133600" cy="2133600"/>
                                  <wp:effectExtent l="0" t="0" r="0" b="0"/>
                                  <wp:docPr id="1" name="图片模式1"/>
                                  <wp:cNvGraphicFramePr/>
                                  <a:graphic xmlns:a="http://schemas.openxmlformats.org/drawingml/2006/main">
                                    <a:graphicData uri="http://schemas.openxmlformats.org/drawingml/2006/picture">
                                      <pic:pic xmlns:pic="http://schemas.openxmlformats.org/drawingml/2006/picture">
                                        <pic:nvPicPr>
                                          <pic:cNvPr id="1" name="图片模式1"/>
                                          <pic:cNvPicPr>
                                            <a:extLst>
                                              <a:ext uri="smNativeData">
                                                <sm:smNativeData xmlns:sm="smo" val="SMDATA_12_XE/qW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XAAAAFAAAAAAAAAAAAAAA/38AAP9/AAAAAAAACQAAAAQAAAAAAAAADAAAABAAAAAAAAAAAAAAAAAAAAAAAAAAHgAAAGgAAAAAAAAAAAAAAAAAAAAAAAAAAAAAABAnAAAQJwAAAAAAAAAAAAAAAAAAAAAAAAAAAAAAAAAAAAAAAAAAAAAUAAAAAAAAAMDA/wAAAAAAZAAAADIAAAAAAAAAZAAAAAAAAAB/f38ACgAAACEAAABAAAAAPAAAAAAAAAAAgAAAAAAAAAAAAAAAAAAAAgAAAACA//8AAAAAAgAAAACA//8gDQAAIA0AAAAAAAAAAAAAAAAAAA=="/>
                                              </a:ext>
                                            </a:extLst>
                                          </pic:cNvPicPr>
                                        </pic:nvPicPr>
                                        <pic:blipFill>
                                          <a:blip r:embed="rId11"/>
                                          <a:stretch>
                                            <a:fillRect/>
                                          </a:stretch>
                                        </pic:blipFill>
                                        <pic:spPr>
                                          <a:xfrm>
                                            <a:off x="0" y="0"/>
                                            <a:ext cx="2133600" cy="2133600"/>
                                          </a:xfrm>
                                          <a:prstGeom prst="rect">
                                            <a:avLst/>
                                          </a:prstGeom>
                                          <a:noFill/>
                                          <a:ln w="12700">
                                            <a:noFill/>
                                          </a:ln>
                                        </pic:spPr>
                                      </pic:pic>
                                    </a:graphicData>
                                  </a:graphic>
                                </wp:inline>
                              </w:drawing>
                            </w:r>
                            <w:r>
                              <w:rPr>
                                <w:noProof w:val="1"/>
                              </w:rPr>
                            </w:r>
                            <w:r/>
                          </w:p>
                        </w:txbxContent>
                      </wps:txbx>
                      <wps:bodyPr spcFirstLastPara="1" vertOverflow="clip" horzOverflow="clip" lIns="91440" tIns="45720" rIns="91440" bIns="45720">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文本框1" o:spid="_x0000_s1026" type="#_x0000_t202" style="position:absolute;margin-left:222.80pt;margin-top:19.70pt;width:250.50pt;height:177.75pt;mso-wrap-distance-left:9.00pt;mso-wrap-distance-top:0.00pt;mso-wrap-distance-right:9.00pt;mso-wrap-distance-bottom:0.00pt;mso-wrap-style:square" strokeweight="0.50pt" fillcolor="#ffffff" v:ext="SMDATA_11_XE/qWhMAAAAlAAAAEg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K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gEAAAiAAAAAAAAAAAAAAAAAAAACAAAAaBEAAAAAAAACAAAAigEAAJITAADjDQAAHgAAAHAYAAA2HQAA" o:insetmode="custom">
                <v:fill color2="#000000" type="solid" angle="180"/>
                <w10:wrap type="none" anchorx="text" anchory="text"/>
                <v:textbox inset="7.2pt,3.6pt,7.2pt,3.6pt">
                  <w:txbxContent>
                    <w:p>
                      <w:r>
                        <w:rPr>
                          <w:noProof w:val="1"/>
                        </w:rPr>
                      </w:r>
                      <w:r>
                        <w:rPr>
                          <w:noProof/>
                        </w:rPr>
                        <w:drawing>
                          <wp:inline distT="0" distB="0" distL="114300" distR="114300">
                            <wp:extent cx="2133600" cy="2133600"/>
                            <wp:effectExtent l="0" t="0" r="0" b="0"/>
                            <wp:docPr id="1" name="图片模式1"/>
                            <wp:cNvGraphicFramePr/>
                            <a:graphic xmlns:a="http://schemas.openxmlformats.org/drawingml/2006/main">
                              <a:graphicData uri="http://schemas.openxmlformats.org/drawingml/2006/picture">
                                <pic:pic xmlns:pic="http://schemas.openxmlformats.org/drawingml/2006/picture">
                                  <pic:nvPicPr>
                                    <pic:cNvPr id="1" name="图片模式1"/>
                                    <pic:cNvPicPr>
                                      <a:extLst>
                                        <a:ext uri="smNativeData">
                                          <sm:smNativeData xmlns:sm="smo" val="SMDATA_12_XE/qW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XAAAAFAAAAAAAAAAAAAAA/38AAP9/AAAAAAAACQAAAAQAAAAAAAAADAAAABAAAAAAAAAAAAAAAAAAAAAAAAAAHgAAAGgAAAAAAAAAAAAAAAAAAAAAAAAAAAAAABAnAAAQJwAAAAAAAAAAAAAAAAAAAAAAAAAAAAAAAAAAAAAAAAAAAAAUAAAAAAAAAMDA/wAAAAAAZAAAADIAAAAAAAAAZAAAAAAAAAB/f38ACgAAACEAAABAAAAAPAAAAAAAAAAAgAAAAAAAAAAAAAAAAAAAAgAAAACA//8AAAAAAgAAAACA//8gDQAAIA0AAAAAAAAAAAAAAAAAAA=="/>
                                        </a:ext>
                                      </a:extLst>
                                    </pic:cNvPicPr>
                                  </pic:nvPicPr>
                                  <pic:blipFill>
                                    <a:blip r:embed="rId12"/>
                                    <a:stretch>
                                      <a:fillRect/>
                                    </a:stretch>
                                  </pic:blipFill>
                                  <pic:spPr>
                                    <a:xfrm>
                                      <a:off x="0" y="0"/>
                                      <a:ext cx="2133600" cy="2133600"/>
                                    </a:xfrm>
                                    <a:prstGeom prst="rect">
                                      <a:avLst/>
                                    </a:prstGeom>
                                    <a:noFill/>
                                    <a:ln w="12700">
                                      <a:noFill/>
                                    </a:ln>
                                  </pic:spPr>
                                </pic:pic>
                              </a:graphicData>
                            </a:graphic>
                          </wp:inline>
                        </w:drawing>
                      </w:r>
                      <w:r>
                        <w:rPr>
                          <w:noProof w:val="1"/>
                        </w:rPr>
                      </w:r>
                      <w:r/>
                    </w:p>
                  </w:txbxContent>
                </v:textbox>
              </v:shape>
            </w:pict>
          </mc:Fallback>
        </mc:AlternateContent>
      </w:r>
      <w:r>
        <w:rPr>
          <w:rFonts w:ascii="宋体" w:hAnsi="宋体" w:cs="宋体" w:hint="eastAsia"/>
          <w:sz w:val="24"/>
          <w:szCs w:val="24"/>
        </w:rPr>
        <w:t>招生热线：</w:t>
      </w:r>
      <w:r>
        <w:rPr>
          <w:rFonts w:ascii="宋体" w:hAnsi="宋体" w:cs="宋体"/>
          <w:sz w:val="24"/>
          <w:szCs w:val="24"/>
        </w:rPr>
        <w:t xml:space="preserve">0531-81920108/18560110319  </w:t>
      </w:r>
      <w:r>
        <w:rPr>
          <w:rFonts w:ascii="宋体" w:hAnsi="宋体" w:cs="宋体"/>
          <w:sz w:val="24"/>
          <w:szCs w:val="24"/>
        </w:rPr>
      </w:r>
    </w:p>
    <w:p>
      <w:pPr>
        <w:pStyle w:val=""/>
        <w:ind w:firstLine="31680"/>
        <w:spacing w:line="500" w:lineRule="exact"/>
        <w:rPr>
          <w:rFonts w:cs="宋体"/>
          <w:sz w:val="24"/>
          <w:szCs w:val="24"/>
        </w:rPr>
      </w:pPr>
      <w:r>
        <w:rPr>
          <w:noProof/>
        </w:rPr>
        <mc:AlternateContent>
          <mc:Choice Requires="wps">
            <w:drawing>
              <wp:anchor distT="0" distB="0" distL="114300" distR="114300" simplePos="0" relativeHeight="251658243" behindDoc="0" locked="0" layoutInCell="0" hidden="0" allowOverlap="1">
                <wp:simplePos x="0" y="0"/>
                <wp:positionH relativeFrom="column">
                  <wp:posOffset>5049520</wp:posOffset>
                </wp:positionH>
                <wp:positionV relativeFrom="paragraph">
                  <wp:posOffset>122555</wp:posOffset>
                </wp:positionV>
                <wp:extent cx="923290" cy="1771650"/>
                <wp:effectExtent l="12700" t="12700" r="12700" b="12700"/>
                <wp:wrapNone/>
                <wp:docPr id="3" name="文本框2"/>
                <wp:cNvGraphicFramePr/>
                <a:graphic xmlns:a="http://schemas.openxmlformats.org/drawingml/2006/main">
                  <a:graphicData uri="http://schemas.microsoft.com/office/word/2010/wordprocessingShape">
                    <wps:wsp>
                      <wps:cNvSpPr txBox="1">
                        <a:extLst>
                          <a:ext uri="smNativeData">
                            <sm:smNativeData xmlns:sm="smo" val="SMDATA_11_XE/qWhMAAAAlAAAAEgAAAA0AAAAAkAAAAEgAAACQAAAASAAAAAAAAAAAAAAAAQ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KWlpQ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wEAAAiAAAAAAAAAAAAAAAAAAAACAAAAEB8AAAAAAAACAAAAwQAAAK4FAADmCgAAHgAAABgmAABhHgAA"/>
                          </a:ext>
                        </a:extLst>
                      </wps:cNvSpPr>
                      <wps:spPr>
                        <a:xfrm>
                          <a:off x="0" y="0"/>
                          <a:ext cx="923290" cy="1771650"/>
                        </a:xfrm>
                        <a:prstGeom prst="rect">
                          <a:avLst/>
                        </a:prstGeom>
                        <a:solidFill>
                          <a:srgbClr val="FFFFFF"/>
                        </a:solidFill>
                        <a:ln w="12700">
                          <a:solidFill>
                            <a:srgbClr val="A5A5A5"/>
                          </a:solidFill>
                        </a:ln>
                      </wps:spPr>
                      <wps:txbx>
                        <w:txbxContent>
                          <w:p>
                            <w:pPr>
                              <w:rPr>
                                <w:b/>
                                <w:bCs/>
                                <w:sz w:val="24"/>
                                <w:szCs w:val="24"/>
                              </w:rPr>
                            </w:pPr>
                            <w:r>
                              <w:rPr>
                                <w:b/>
                                <w:bCs/>
                                <w:sz w:val="24"/>
                                <w:szCs w:val="24"/>
                              </w:rPr>
                              <w:t>更多山旅资讯，尽在山旅招办微信公众号。</w:t>
                            </w:r>
                            <w:r>
                              <w:rPr>
                                <w:b/>
                                <w:bCs/>
                                <w:sz w:val="24"/>
                                <w:szCs w:val="24"/>
                              </w:rPr>
                            </w:r>
                          </w:p>
                        </w:txbxContent>
                      </wps:txbx>
                      <wps:bodyPr spcFirstLastPara="1" vertOverflow="clip" horzOverflow="clip" vert="vert" lIns="91440" tIns="45720" rIns="91440" bIns="45720">
                        <a:prstTxWarp prst="textNoShape">
                          <a:avLst/>
                        </a:prstTxWarp>
                        <a:noAutofit/>
                      </wps:bodyPr>
                    </wps:wsp>
                  </a:graphicData>
                </a:graphic>
              </wp:anchor>
            </w:drawing>
          </mc:Choice>
          <mc:Fallback>
            <w:pict>
              <v:shape id="文本框2" o:spid="_x0000_s1027" type="#_x0000_t202" style="position:absolute;margin-left:397.60pt;margin-top:9.65pt;width:72.70pt;height:139.50pt;mso-wrap-distance-left:9.00pt;mso-wrap-distance-top:0.00pt;mso-wrap-distance-right:9.00pt;mso-wrap-distance-bottom:0.00pt;mso-wrap-style:square" strokeweight="1.00pt" strokecolor="#a5a5a5" fillcolor="#ffffff" v:ext="SMDATA_11_XE/qWhMAAAAlAAAAEgAAAA0AAAAAkAAAAEgAAACQAAAASAAAAAAAAAAAAAAAAQ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KWlpQ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wEAAAiAAAAAAAAAAAAAAAAAAAACAAAAEB8AAAAAAAACAAAAwQAAAK4FAADmCgAAHgAAABgmAABhHgAA" o:insetmode="custom">
                <v:fill color2="#000000" type="solid" angle="180"/>
                <w10:wrap type="none" anchorx="text" anchory="text"/>
                <v:textbox style=";layout-flow:vertical;;mso-rotate:90" inset="7.2pt,3.6pt,7.2pt,3.6pt">
                  <w:txbxContent>
                    <w:p>
                      <w:pPr>
                        <w:rPr>
                          <w:b/>
                          <w:bCs/>
                          <w:sz w:val="24"/>
                          <w:szCs w:val="24"/>
                        </w:rPr>
                      </w:pPr>
                      <w:r>
                        <w:rPr>
                          <w:b/>
                          <w:bCs/>
                          <w:sz w:val="24"/>
                          <w:szCs w:val="24"/>
                        </w:rPr>
                        <w:t>更多山旅资讯，尽在山旅招办微信公众号。</w:t>
                      </w:r>
                      <w:r>
                        <w:rPr>
                          <w:b/>
                          <w:bCs/>
                          <w:sz w:val="24"/>
                          <w:szCs w:val="24"/>
                        </w:rPr>
                      </w:r>
                    </w:p>
                  </w:txbxContent>
                </v:textbox>
              </v:shape>
            </w:pict>
          </mc:Fallback>
        </mc:AlternateContent>
      </w:r>
      <w:r>
        <w:rPr>
          <w:rFonts w:ascii="宋体" w:hAnsi="宋体" w:cs="宋体"/>
          <w:sz w:val="24"/>
          <w:szCs w:val="24"/>
        </w:rPr>
        <w:t xml:space="preserve">81920112/18560110219 </w:t>
      </w:r>
      <w:r>
        <w:rPr>
          <w:rFonts w:ascii="宋体" w:hAnsi="宋体" w:cs="宋体"/>
          <w:sz w:val="24"/>
          <w:szCs w:val="24"/>
        </w:rPr>
      </w:r>
    </w:p>
    <w:p>
      <w:pPr>
        <w:pStyle w:val=""/>
        <w:ind w:firstLine="31680"/>
        <w:spacing w:line="500" w:lineRule="exact"/>
        <w:rPr>
          <w:rFonts w:cs="宋体"/>
          <w:sz w:val="24"/>
          <w:szCs w:val="24"/>
        </w:rPr>
      </w:pPr>
      <w:r>
        <w:rPr>
          <w:rFonts w:cs="宋体"/>
          <w:sz w:val="24"/>
          <w:szCs w:val="24"/>
        </w:rPr>
        <w:t>81920213/18560110019</w:t>
      </w:r>
      <w:r>
        <w:rPr>
          <w:rFonts w:cs="宋体"/>
          <w:sz w:val="24"/>
          <w:szCs w:val="24"/>
        </w:rPr>
      </w:r>
    </w:p>
    <w:p>
      <w:pPr>
        <w:pStyle w:val=""/>
        <w:ind w:left="0" w:firstLine="0"/>
        <w:spacing w:line="500" w:lineRule="exact"/>
        <w:rPr>
          <w:rFonts w:ascii="宋体" w:hAnsi="宋体" w:cs="宋体"/>
          <w:sz w:val="24"/>
          <w:szCs w:val="24"/>
        </w:rPr>
      </w:pPr>
      <w:r>
        <w:rPr>
          <w:rFonts w:ascii="宋体" w:hAnsi="宋体" w:cs="宋体" w:hint="eastAsia"/>
          <w:sz w:val="24"/>
          <w:szCs w:val="24"/>
        </w:rPr>
        <w:t>传真：</w:t>
      </w:r>
      <w:r>
        <w:rPr>
          <w:rFonts w:ascii="宋体" w:hAnsi="宋体" w:cs="宋体"/>
          <w:sz w:val="24"/>
          <w:szCs w:val="24"/>
        </w:rPr>
        <w:t>0531-81920213</w:t>
      </w:r>
      <w:r>
        <w:rPr>
          <w:rFonts w:ascii="宋体" w:hAnsi="宋体" w:cs="宋体"/>
          <w:sz w:val="24"/>
          <w:szCs w:val="24"/>
        </w:rPr>
      </w:r>
    </w:p>
    <w:p>
      <w:pPr>
        <w:pStyle w:val=""/>
        <w:ind w:left="0" w:firstLine="0"/>
        <w:spacing w:line="500" w:lineRule="exact"/>
        <w:rPr>
          <w:rFonts w:ascii="宋体" w:hAnsi="宋体" w:cs="宋体"/>
          <w:sz w:val="24"/>
          <w:szCs w:val="24"/>
        </w:rPr>
      </w:pPr>
      <w:r>
        <w:rPr>
          <w:rFonts w:ascii="宋体" w:hAnsi="宋体" w:cs="宋体" w:hint="eastAsia"/>
          <w:sz w:val="24"/>
          <w:szCs w:val="24"/>
        </w:rPr>
        <w:t>网址：</w:t>
      </w:r>
      <w:r>
        <w:rPr>
          <w:rFonts w:ascii="宋体" w:hAnsi="宋体" w:cs="宋体"/>
          <w:sz w:val="24"/>
          <w:szCs w:val="24"/>
        </w:rPr>
        <w:t>www.sdts.net.cn</w:t>
      </w:r>
      <w:r>
        <w:rPr>
          <w:rFonts w:ascii="宋体" w:hAnsi="宋体" w:cs="宋体"/>
          <w:sz w:val="24"/>
          <w:szCs w:val="24"/>
        </w:rPr>
      </w:r>
    </w:p>
    <w:p>
      <w:pPr>
        <w:pStyle w:val=""/>
        <w:ind w:left="0" w:firstLine="0"/>
        <w:spacing w:line="500" w:lineRule="exact"/>
        <w:rPr>
          <w:rFonts w:ascii="宋体" w:hAnsi="宋体" w:cs="宋体"/>
          <w:sz w:val="24"/>
          <w:szCs w:val="24"/>
          <w:lang w:val="it-it"/>
        </w:rPr>
      </w:pPr>
      <w:r>
        <w:rPr>
          <w:rFonts w:ascii="宋体" w:hAnsi="宋体" w:cs="宋体"/>
          <w:sz w:val="24"/>
          <w:szCs w:val="24"/>
          <w:lang w:val="it-it"/>
        </w:rPr>
        <w:t>E—mail: sdly1991@163.com</w:t>
      </w:r>
      <w:r>
        <w:rPr>
          <w:rFonts w:ascii="宋体" w:hAnsi="宋体" w:cs="宋体"/>
          <w:sz w:val="24"/>
          <w:szCs w:val="24"/>
          <w:lang w:val="it-it"/>
        </w:rPr>
      </w:r>
    </w:p>
    <w:p>
      <w:pPr>
        <w:pStyle w:val=""/>
        <w:spacing w:line="500" w:lineRule="exact"/>
        <w:rPr>
          <w:rFonts w:cs="宋体"/>
          <w:b/>
          <w:sz w:val="24"/>
          <w:szCs w:val="24"/>
          <w:lang w:val="it-it"/>
        </w:rPr>
      </w:pPr>
      <w:r>
        <w:rPr>
          <w:rFonts w:cs="宋体" w:hint="eastAsia"/>
          <w:sz w:val="24"/>
          <w:szCs w:val="24"/>
        </w:rPr>
        <w:t>咨询</w:t>
      </w:r>
      <w:r>
        <w:rPr>
          <w:rFonts w:cs="宋体"/>
          <w:sz w:val="24"/>
          <w:szCs w:val="24"/>
          <w:lang w:val="it-it"/>
        </w:rPr>
        <w:t>QQ</w:t>
      </w:r>
      <w:r>
        <w:rPr>
          <w:rFonts w:cs="宋体" w:hint="eastAsia"/>
          <w:sz w:val="24"/>
          <w:szCs w:val="24"/>
        </w:rPr>
        <w:t>群</w:t>
      </w:r>
      <w:r>
        <w:rPr>
          <w:rFonts w:cs="宋体" w:hint="eastAsia"/>
          <w:sz w:val="24"/>
          <w:szCs w:val="24"/>
          <w:lang w:val="it-it"/>
        </w:rPr>
        <w:t>：</w:t>
      </w:r>
      <w:r>
        <w:rPr>
          <w:rFonts w:cs="宋体"/>
          <w:sz w:val="24"/>
          <w:szCs w:val="24"/>
          <w:lang w:val="it-it"/>
        </w:rPr>
        <w:t>106945086</w:t>
      </w:r>
      <w:r>
        <w:rPr>
          <w:rFonts w:cs="宋体"/>
          <w:b/>
          <w:sz w:val="24"/>
          <w:szCs w:val="24"/>
          <w:lang w:val="it-it"/>
        </w:rPr>
      </w:r>
    </w:p>
    <w:p>
      <w:pPr>
        <w:rPr>
          <w:rFonts w:ascii="宋体" w:hAnsi="宋体" w:cs="宋体"/>
          <w:sz w:val="24"/>
          <w:szCs w:val="24"/>
        </w:rPr>
      </w:pPr>
      <w:r>
        <w:rPr>
          <w:rFonts w:ascii="宋体" w:hAnsi="宋体" w:cs="宋体" w:hint="eastAsia"/>
          <w:sz w:val="24"/>
          <w:szCs w:val="24"/>
        </w:rPr>
        <w:t>咨询</w:t>
      </w:r>
      <w:r>
        <w:rPr>
          <w:rFonts w:ascii="宋体" w:hAnsi="宋体" w:cs="宋体"/>
          <w:sz w:val="24"/>
          <w:szCs w:val="24"/>
        </w:rPr>
        <w:t>QQ: 133650108</w:t>
      </w:r>
      <w:r>
        <w:rPr>
          <w:rFonts w:ascii="宋体" w:hAnsi="宋体" w:cs="宋体"/>
          <w:sz w:val="24"/>
          <w:szCs w:val="24"/>
        </w:rPr>
      </w:r>
    </w:p>
    <w:p>
      <w:pPr>
        <w:pStyle w:val=""/>
        <w:rPr>
          <w:sz w:val="24"/>
          <w:szCs w:val="24"/>
        </w:rPr>
      </w:pPr>
      <w:r>
        <w:rPr>
          <w:sz w:val="24"/>
          <w:szCs w:val="24"/>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1800" w:top="1440" w:right="1800" w:bottom="1440"/>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Wingdings">
    <w:panose1 w:val="05000000000000000000"/>
    <w:charset w:val="02"/>
    <w:family w:val="auto"/>
    <w:pitch w:val="default"/>
  </w:font>
  <w:font w:name="宋体">
    <w:panose1 w:val="02010600030101010101"/>
    <w:charset w:val="86"/>
    <w:family w:val="auto"/>
    <w:pitch w:val="default"/>
  </w:font>
  <w:font w:name="Calibri">
    <w:panose1 w:val="020F0502020204030204"/>
    <w:charset w:val="00"/>
    <w:family w:val="swiss"/>
    <w:pitch w:val="default"/>
  </w:font>
  <w:font w:name="Courier New">
    <w:panose1 w:val="02070309020205020404"/>
    <w:charset w:val="00"/>
    <w:family w:val="modern"/>
    <w:pitch w:val="default"/>
  </w:font>
  <w:font w:name="Cambria">
    <w:panose1 w:val="02040503050406030204"/>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singleLevel"/>
    <w:name w:val="Bullet 1"/>
    <w:lvl w:ilvl="0">
      <w:start w:val="1"/>
      <w:numFmt w:val="decimal"/>
      <w:lvlText w:val="%1"/>
      <w:lvlJc w:val="left"/>
      <w:pPr>
        <w:tabs>
          <w:tab w:val="num" w:pos="0"/>
        </w:tabs>
        <w:ind w:left="0" w:hanging="0"/>
      </w:pPr>
      <w:rPr>
        <w:rPr>
          <w:rFonts w:cs="Times New Roman"/>
        </w:rPr>
      </w:rPr>
    </w:lvl>
  </w:abstractNum>
  <w:abstractNum w:abstractNumId="2">
    <w:multiLevelType w:val="singleLevel"/>
    <w:name w:val="Bullet 2"/>
    <w:lvl w:ilvl="0">
      <w:numFmt w:val="bullet"/>
      <w:lvlText w:val=""/>
      <w:lvlJc w:val="left"/>
      <w:pPr>
        <w:tabs>
          <w:tab w:val="num" w:pos="0"/>
        </w:tabs>
        <w:ind w:left="0" w:hanging="0"/>
      </w:pPr>
      <w:rPr>
        <w:rPr>
          <w:rFonts w:ascii="Wingdings" w:hAnsi="Wingdings"/>
        </w:rPr>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1028"/>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7"/>
    <w:tmReviewMarkIns w:val="4"/>
    <w:tmReviewColorIns w:val="-1"/>
    <w:tmReviewMarkDel w:val="6"/>
    <w:tmReviewColorDel w:val="-1"/>
    <w:tmReviewMarkFmt w:val="1"/>
    <w:tmReviewColorFmt w:val="-1"/>
    <w:tmReviewMarkLn w:val="1"/>
    <w:tmReviewColorLn w:val="0"/>
    <w:tmReviewToolTip w:val="1"/>
  </w:tmReviewPr>
  <w:tmLastPos>
    <w:tmLastPosPage w:val="30"/>
    <w:tmLastPosSelect w:val="3"/>
    <w:tmLastPosFrameIdx w:val="34"/>
    <w:tmLastPosCaret>
      <w:tmLastPosPgfIdx w:val="0"/>
      <w:tmLastPosIdx w:val="0"/>
    </w:tmLastPosCaret>
    <w:tmLastPosAnchor>
      <w:tmLastPosPgfIdx w:val="0"/>
      <w:tmLastPosIdx w:val="0"/>
    </w:tmLastPosAnchor>
    <w:tmLastPosTblRect w:left="0" w:top="0" w:right="0" w:bottom="0"/>
    <w:tmAppRevision w:date="1525305180"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宋体" w:cs="Calibri"/>
        <w:kern w:val="1"/>
        <w:sz w:val="21"/>
        <w:szCs w:val="21"/>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spacing w:line="576" w:lineRule="auto"/>
      <w:keepNext/>
      <w:outlineLvl w:val="0"/>
      <w:keepLines/>
    </w:pPr>
    <w:rPr>
      <w:rFonts w:ascii="Times New Roman" w:hAnsi="Times New Roman" w:cs="Times New Roman"/>
      <w:b/>
      <w:sz w:val="44"/>
      <w:szCs w:val="20"/>
    </w:rPr>
  </w:style>
  <w:style w:type="paragraph" w:styleId="">
    <w:name w:val="Plain Text"/>
    <w:qFormat/>
    <w:basedOn w:val=""/>
    <w:rPr>
      <w:rFonts w:ascii="宋体" w:hAnsi="宋体"/>
      <w:szCs w:val="20"/>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List"/>
    <w:qFormat/>
    <w:basedOn w:val=""/>
    <w:pPr>
      <w:ind w:left="420" w:hanging="420"/>
    </w:pPr>
    <w:rPr>
      <w:szCs w:val="20"/>
    </w:rPr>
  </w:style>
  <w:style w:type="paragraph" w:styleId="()">
    <w:name w:val="Normal (Web)"/>
    <w:qFormat/>
    <w:basedOn w:val=""/>
    <w:pPr>
      <w:spacing w:beforeAutospacing="1" w:afterAutospacing="1"/>
      <w:jc w:val="left"/>
      <w:widowControl/>
    </w:pPr>
    <w:rPr>
      <w:rFonts w:ascii="宋体" w:hAnsi="宋体" w:cs="宋体"/>
      <w:sz w:val="24"/>
      <w:szCs w:val="24"/>
    </w:rPr>
  </w:style>
  <w:style w:type="paragraph" w:styleId="Char" w:customStyle="1">
    <w:name w:val="Char"/>
    <w:qFormat/>
    <w:basedOn w:val=""/>
    <w:pPr>
      <w:ind w:firstLine="470"/>
      <w:spacing w:line="360" w:lineRule="auto"/>
      <w:tabs>
        <w:tab w:val="left" w:pos="360" w:leader="none"/>
      </w:tabs>
    </w:pPr>
    <w:rPr>
      <w:rFonts w:ascii="宋体" w:hAnsi="宋体"/>
      <w:sz w:val="24"/>
    </w:rPr>
  </w:style>
  <w:style w:type="character" w:styleId="" w:default="1">
    <w:name w:val="Default Paragraph Font"/>
    <w:rPr>
      <w:rFonts w:ascii="Times New Roman" w:hAnsi="Times New Roman" w:cs="Times New Roman"/>
      <w:szCs w:val="22"/>
    </w:rPr>
  </w:style>
  <w:style w:type="character" w:styleId="Heading1Char" w:customStyle="1">
    <w:name w:val="Heading 1 Char"/>
    <w:basedOn w:val=""/>
    <w:rPr>
      <w:rFonts w:cs="Times New Roman"/>
      <w:b/>
      <w:kern w:val="1"/>
      <w:sz w:val="44"/>
    </w:rPr>
  </w:style>
  <w:style w:type="character" w:styleId="PlainTextChar" w:customStyle="1">
    <w:name w:val="Plain Text Char"/>
    <w:basedOn w:val=""/>
    <w:rPr>
      <w:rFonts w:ascii="宋体" w:hAnsi="宋体" w:cs="Courier New"/>
      <w:sz w:val="21"/>
      <w:szCs w:val="21"/>
    </w:rPr>
  </w:style>
  <w:style w:type="character" w:styleId="FooterChar" w:customStyle="1">
    <w:name w:val="Footer Char"/>
    <w:basedOn w:val=""/>
    <w:rPr>
      <w:rFonts w:ascii="Calibri" w:hAnsi="Calibri" w:cs="Calibri"/>
      <w:sz w:val="18"/>
      <w:szCs w:val="18"/>
    </w:rPr>
  </w:style>
  <w:style w:type="character" w:styleId="HeaderChar" w:customStyle="1">
    <w:name w:val="Header Char"/>
    <w:basedOn w:val=""/>
    <w:rPr>
      <w:rFonts w:ascii="Calibri" w:hAnsi="Calibri" w:cs="Calibri"/>
      <w:sz w:val="18"/>
      <w:szCs w:val="18"/>
    </w:rPr>
  </w:style>
  <w:style w:type="character" w:styleId="">
    <w:name w:val="Hyperlink"/>
    <w:basedOn w:val=""/>
    <w:rPr>
      <w:rFonts w:cs="Times New Roman"/>
      <w:color w:val="0000ff"/>
      <w:u w:color="auto"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宋体" w:cs="Calibri"/>
        <w:kern w:val="1"/>
        <w:sz w:val="21"/>
        <w:szCs w:val="21"/>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spacing w:line="576" w:lineRule="auto"/>
      <w:keepNext/>
      <w:outlineLvl w:val="0"/>
      <w:keepLines/>
    </w:pPr>
    <w:rPr>
      <w:rFonts w:ascii="Times New Roman" w:hAnsi="Times New Roman" w:cs="Times New Roman"/>
      <w:b/>
      <w:sz w:val="44"/>
      <w:szCs w:val="20"/>
    </w:rPr>
  </w:style>
  <w:style w:type="paragraph" w:styleId="">
    <w:name w:val="Plain Text"/>
    <w:qFormat/>
    <w:basedOn w:val=""/>
    <w:rPr>
      <w:rFonts w:ascii="宋体" w:hAnsi="宋体"/>
      <w:szCs w:val="20"/>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List"/>
    <w:qFormat/>
    <w:basedOn w:val=""/>
    <w:pPr>
      <w:ind w:left="420" w:hanging="420"/>
    </w:pPr>
    <w:rPr>
      <w:szCs w:val="20"/>
    </w:rPr>
  </w:style>
  <w:style w:type="paragraph" w:styleId="()">
    <w:name w:val="Normal (Web)"/>
    <w:qFormat/>
    <w:basedOn w:val=""/>
    <w:pPr>
      <w:spacing w:beforeAutospacing="1" w:afterAutospacing="1"/>
      <w:jc w:val="left"/>
      <w:widowControl/>
    </w:pPr>
    <w:rPr>
      <w:rFonts w:ascii="宋体" w:hAnsi="宋体" w:cs="宋体"/>
      <w:sz w:val="24"/>
      <w:szCs w:val="24"/>
    </w:rPr>
  </w:style>
  <w:style w:type="paragraph" w:styleId="Char" w:customStyle="1">
    <w:name w:val="Char"/>
    <w:qFormat/>
    <w:basedOn w:val=""/>
    <w:pPr>
      <w:ind w:firstLine="470"/>
      <w:spacing w:line="360" w:lineRule="auto"/>
      <w:tabs>
        <w:tab w:val="left" w:pos="360" w:leader="none"/>
      </w:tabs>
    </w:pPr>
    <w:rPr>
      <w:rFonts w:ascii="宋体" w:hAnsi="宋体"/>
      <w:sz w:val="24"/>
    </w:rPr>
  </w:style>
  <w:style w:type="character" w:styleId="" w:default="1">
    <w:name w:val="Default Paragraph Font"/>
    <w:rPr>
      <w:rFonts w:ascii="Times New Roman" w:hAnsi="Times New Roman" w:cs="Times New Roman"/>
      <w:szCs w:val="22"/>
    </w:rPr>
  </w:style>
  <w:style w:type="character" w:styleId="Heading1Char" w:customStyle="1">
    <w:name w:val="Heading 1 Char"/>
    <w:basedOn w:val=""/>
    <w:rPr>
      <w:rFonts w:cs="Times New Roman"/>
      <w:b/>
      <w:kern w:val="1"/>
      <w:sz w:val="44"/>
    </w:rPr>
  </w:style>
  <w:style w:type="character" w:styleId="PlainTextChar" w:customStyle="1">
    <w:name w:val="Plain Text Char"/>
    <w:basedOn w:val=""/>
    <w:rPr>
      <w:rFonts w:ascii="宋体" w:hAnsi="宋体" w:cs="Courier New"/>
      <w:sz w:val="21"/>
      <w:szCs w:val="21"/>
    </w:rPr>
  </w:style>
  <w:style w:type="character" w:styleId="FooterChar" w:customStyle="1">
    <w:name w:val="Footer Char"/>
    <w:basedOn w:val=""/>
    <w:rPr>
      <w:rFonts w:ascii="Calibri" w:hAnsi="Calibri" w:cs="Calibri"/>
      <w:sz w:val="18"/>
      <w:szCs w:val="18"/>
    </w:rPr>
  </w:style>
  <w:style w:type="character" w:styleId="HeaderChar" w:customStyle="1">
    <w:name w:val="Header Char"/>
    <w:basedOn w:val=""/>
    <w:rPr>
      <w:rFonts w:ascii="Calibri" w:hAnsi="Calibri" w:cs="Calibri"/>
      <w:sz w:val="18"/>
      <w:szCs w:val="18"/>
    </w:rPr>
  </w:style>
  <w:style w:type="character" w:styleId="">
    <w:name w:val="Hyperlink"/>
    <w:basedOn w:val=""/>
    <w:rPr>
      <w:rFonts w:cs="Times New Roman"/>
      <w:color w:val="0000ff"/>
      <w:u w:color="auto"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baike.baidu.com/view/1295148.htm" TargetMode="External"/><Relationship Id="rId9" Type="http://schemas.openxmlformats.org/officeDocument/2006/relationships/hyperlink" Target="http://baike.baidu.com/view/712281.htm" TargetMode="External"/><Relationship Id="rId10" Type="http://schemas.openxmlformats.org/officeDocument/2006/relationships/hyperlink" Target="http://baike.baidu.com/view/285369.htm" TargetMode="External"/><Relationship Id="rId11" Type="http://schemas.openxmlformats.org/officeDocument/2006/relationships/image" Target="media/image1.png"/><Relationship Id="rId1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Calibri"/>
        <a:ea typeface="宋体"/>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迟福娟 } </cp:lastModifiedBy>
  <cp:revision>7</cp:revision>
  <dcterms:created xsi:type="dcterms:W3CDTF">2014-10-29T12:08:00Z</dcterms:created>
  <dcterms:modified xsi:type="dcterms:W3CDTF">2018-05-03T07:53:00Z</dcterms:modified>
</cp:coreProperties>
</file>